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015E0" w14:textId="77777777" w:rsidR="00545183" w:rsidRPr="00C803F3" w:rsidRDefault="00545183" w:rsidP="007A4896"/>
    <w:bookmarkStart w:id="0" w:name="Title" w:displacedByCustomXml="next"/>
    <w:sdt>
      <w:sdtPr>
        <w:alias w:val="Title"/>
        <w:tag w:val="Title"/>
        <w:id w:val="1323468504"/>
        <w:placeholder>
          <w:docPart w:val="ADD91953B34744E394D056CBBB821BBE"/>
        </w:placeholder>
        <w:text w:multiLine="1"/>
      </w:sdtPr>
      <w:sdtContent>
        <w:p w14:paraId="04B42026" w14:textId="2C3FF85E" w:rsidR="00545183" w:rsidRPr="00C803F3" w:rsidRDefault="00176111" w:rsidP="007A4896">
          <w:pPr>
            <w:pStyle w:val="Title1"/>
          </w:pPr>
          <w:r>
            <w:t>City Regions</w:t>
          </w:r>
          <w:r w:rsidR="00545183">
            <w:t xml:space="preserve"> Board Annual Report</w:t>
          </w:r>
        </w:p>
      </w:sdtContent>
    </w:sdt>
    <w:bookmarkEnd w:id="0" w:displacedByCustomXml="prev"/>
    <w:p w14:paraId="0D420941" w14:textId="77777777" w:rsidR="00545183" w:rsidRPr="00C803F3" w:rsidRDefault="00545183" w:rsidP="007A4896"/>
    <w:sdt>
      <w:sdtPr>
        <w:rPr>
          <w:rStyle w:val="Style6"/>
        </w:rPr>
        <w:alias w:val="Purpose of report"/>
        <w:tag w:val="Purpose of report"/>
        <w:id w:val="-783727919"/>
        <w:placeholder>
          <w:docPart w:val="4D901DEBCE1A40C798363AC200EE9A65"/>
        </w:placeholder>
      </w:sdtPr>
      <w:sdtContent>
        <w:p w14:paraId="3969C5F9" w14:textId="77777777" w:rsidR="00545183" w:rsidRPr="00A627DD" w:rsidRDefault="00545183" w:rsidP="007A4896">
          <w:pPr>
            <w:ind w:left="0" w:firstLine="0"/>
          </w:pPr>
          <w:r w:rsidRPr="00C803F3">
            <w:rPr>
              <w:rStyle w:val="Style6"/>
            </w:rPr>
            <w:t>Purpose of report</w:t>
          </w:r>
        </w:p>
      </w:sdtContent>
    </w:sdt>
    <w:sdt>
      <w:sdtPr>
        <w:rPr>
          <w:rStyle w:val="Title3Char"/>
        </w:rPr>
        <w:alias w:val="Purpose of report"/>
        <w:tag w:val="Purpose of report"/>
        <w:id w:val="796033656"/>
        <w:placeholder>
          <w:docPart w:val="D1BF6FE120DF4C2CA63D582D6C9DEC37"/>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15BC30C2" w14:textId="0665FA9B" w:rsidR="00545183" w:rsidRPr="00C803F3" w:rsidRDefault="00545183" w:rsidP="3075338C">
          <w:pPr>
            <w:ind w:left="0" w:firstLine="0"/>
            <w:rPr>
              <w:rStyle w:val="Title3Char"/>
            </w:rPr>
          </w:pPr>
          <w:r w:rsidRPr="3075338C">
            <w:rPr>
              <w:rStyle w:val="Title3Char"/>
            </w:rPr>
            <w:t>For information.</w:t>
          </w:r>
        </w:p>
      </w:sdtContent>
    </w:sdt>
    <w:sdt>
      <w:sdtPr>
        <w:rPr>
          <w:rStyle w:val="Style6"/>
        </w:rPr>
        <w:id w:val="911819474"/>
        <w:placeholder>
          <w:docPart w:val="B19EF94A949A4E05BA4D346073E30639"/>
        </w:placeholder>
      </w:sdtPr>
      <w:sdtContent>
        <w:p w14:paraId="6FA72D09" w14:textId="77777777" w:rsidR="00545183" w:rsidRPr="00A627DD" w:rsidRDefault="00545183" w:rsidP="007A4896">
          <w:pPr>
            <w:ind w:left="0" w:firstLine="0"/>
          </w:pPr>
          <w:r w:rsidRPr="00C803F3">
            <w:rPr>
              <w:rStyle w:val="Style6"/>
            </w:rPr>
            <w:t>Summary</w:t>
          </w:r>
        </w:p>
      </w:sdtContent>
    </w:sdt>
    <w:p w14:paraId="7B7792B3" w14:textId="1F6F60C5" w:rsidR="00545183" w:rsidRDefault="00545183" w:rsidP="00545183">
      <w:pPr>
        <w:pStyle w:val="Title3"/>
      </w:pPr>
      <w:r>
        <w:t xml:space="preserve">This report summarises the Board’s activity over the past year. It sets out key achievements in relation to the priorities for the </w:t>
      </w:r>
      <w:r w:rsidR="00176111">
        <w:rPr>
          <w:b/>
          <w:bCs/>
        </w:rPr>
        <w:t>City Regions Board</w:t>
      </w:r>
      <w:r>
        <w:t xml:space="preserve"> in 202</w:t>
      </w:r>
      <w:r w:rsidR="00EB1615">
        <w:t>2</w:t>
      </w:r>
      <w:r>
        <w:t>/2</w:t>
      </w:r>
      <w:r w:rsidR="00EB1615">
        <w:t>3</w:t>
      </w:r>
      <w:r>
        <w:t xml:space="preserve"> and looks forward to next year’s priorities. </w:t>
      </w:r>
    </w:p>
    <w:p w14:paraId="3543D48A" w14:textId="77777777" w:rsidR="00545183" w:rsidRDefault="00545183" w:rsidP="00545183">
      <w:pPr>
        <w:pStyle w:val="Title3"/>
      </w:pPr>
    </w:p>
    <w:p w14:paraId="063D8130" w14:textId="77777777" w:rsidR="00545183" w:rsidRPr="00F56CEF" w:rsidRDefault="00545183" w:rsidP="00545183">
      <w:pPr>
        <w:pStyle w:val="Title3"/>
        <w:rPr>
          <w:i/>
          <w:iCs/>
        </w:rPr>
      </w:pPr>
      <w:r>
        <w:t xml:space="preserve">Is this report confidential? Yes </w:t>
      </w:r>
      <w:sdt>
        <w:sdtPr>
          <w:rPr>
            <w:i/>
            <w:iCs/>
          </w:rPr>
          <w:id w:val="964168070"/>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No </w:t>
      </w:r>
      <w:sdt>
        <w:sdtPr>
          <w:rPr>
            <w:i/>
            <w:iCs/>
          </w:rPr>
          <w:id w:val="-2013125756"/>
          <w14:checkbox>
            <w14:checked w14:val="1"/>
            <w14:checkedState w14:val="2612" w14:font="MS Gothic"/>
            <w14:uncheckedState w14:val="2610" w14:font="MS Gothic"/>
          </w14:checkbox>
        </w:sdtPr>
        <w:sdtContent>
          <w:r>
            <w:rPr>
              <w:rFonts w:ascii="MS Gothic" w:eastAsia="MS Gothic" w:hAnsi="MS Gothic" w:hint="eastAsia"/>
            </w:rPr>
            <w:t>☒</w:t>
          </w:r>
        </w:sdtContent>
      </w:sdt>
    </w:p>
    <w:p w14:paraId="70A9B81F" w14:textId="77777777" w:rsidR="00545183" w:rsidRDefault="00545183" w:rsidP="00545183">
      <w:pPr>
        <w:pStyle w:val="Title3"/>
      </w:pPr>
      <w:r w:rsidRPr="00C803F3">
        <w:rPr>
          <w:noProof/>
          <w:lang w:val="en-US"/>
        </w:rPr>
        <mc:AlternateContent>
          <mc:Choice Requires="wps">
            <w:drawing>
              <wp:anchor distT="0" distB="0" distL="114300" distR="114300" simplePos="0" relativeHeight="251658240" behindDoc="0" locked="0" layoutInCell="1" allowOverlap="1" wp14:anchorId="6729568B" wp14:editId="37EA11F3">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E928FCE27BF04BFDB2870FFA3F5EC53E"/>
                              </w:placeholder>
                            </w:sdtPr>
                            <w:sdtContent>
                              <w:p w14:paraId="31F8E90A" w14:textId="77777777" w:rsidR="00545183" w:rsidRPr="00A627DD" w:rsidRDefault="00545183" w:rsidP="00545183">
                                <w:pPr>
                                  <w:ind w:left="0" w:firstLine="0"/>
                                </w:pPr>
                                <w:r w:rsidRPr="00C803F3">
                                  <w:rPr>
                                    <w:rStyle w:val="Style6"/>
                                  </w:rPr>
                                  <w:t>Recommendation/s</w:t>
                                </w:r>
                              </w:p>
                            </w:sdtContent>
                          </w:sdt>
                          <w:p w14:paraId="3510F5C8" w14:textId="516E2847" w:rsidR="00545183" w:rsidRDefault="00545183" w:rsidP="00545183">
                            <w:pPr>
                              <w:pStyle w:val="Title3"/>
                            </w:pPr>
                            <w:r>
                              <w:t xml:space="preserve">Members are invited to: </w:t>
                            </w:r>
                          </w:p>
                          <w:p w14:paraId="0A0C0855" w14:textId="77107E1E" w:rsidR="00545183" w:rsidRDefault="00545183" w:rsidP="00545183">
                            <w:pPr>
                              <w:pStyle w:val="Title3"/>
                              <w:numPr>
                                <w:ilvl w:val="0"/>
                                <w:numId w:val="27"/>
                              </w:numPr>
                            </w:pPr>
                            <w:r>
                              <w:t>Note the achievements against the board’s priorities for 202</w:t>
                            </w:r>
                            <w:r w:rsidR="00712997">
                              <w:t>2</w:t>
                            </w:r>
                            <w:r>
                              <w:t>/2</w:t>
                            </w:r>
                            <w:r w:rsidR="00712997">
                              <w:t>3</w:t>
                            </w:r>
                            <w:r>
                              <w:t xml:space="preserve">; and </w:t>
                            </w:r>
                          </w:p>
                          <w:p w14:paraId="5675EF5F" w14:textId="60055569" w:rsidR="00545183" w:rsidRPr="00545183" w:rsidRDefault="00545183" w:rsidP="00545183">
                            <w:pPr>
                              <w:pStyle w:val="Title3"/>
                              <w:numPr>
                                <w:ilvl w:val="0"/>
                                <w:numId w:val="27"/>
                              </w:numPr>
                            </w:pPr>
                            <w:r>
                              <w:t>Note the board’s proposed priority areas for 202</w:t>
                            </w:r>
                            <w:r w:rsidR="00712997">
                              <w:t>3</w:t>
                            </w:r>
                            <w:r>
                              <w:t>/2</w:t>
                            </w:r>
                            <w:r w:rsidR="00712997">
                              <w:t>4</w:t>
                            </w:r>
                          </w:p>
                          <w:p w14:paraId="66B1C8A1" w14:textId="77777777" w:rsidR="00545183" w:rsidRPr="00A627DD" w:rsidRDefault="00000000" w:rsidP="00545183">
                            <w:pPr>
                              <w:ind w:left="0" w:firstLine="0"/>
                            </w:pPr>
                            <w:sdt>
                              <w:sdtPr>
                                <w:rPr>
                                  <w:rStyle w:val="Style6"/>
                                </w:rPr>
                                <w:alias w:val="Action/s"/>
                                <w:tag w:val="Action/s"/>
                                <w:id w:val="450136090"/>
                                <w:placeholder>
                                  <w:docPart w:val="F863839DC9CE408E85F115146DAC43B5"/>
                                </w:placeholder>
                              </w:sdtPr>
                              <w:sdtContent>
                                <w:r w:rsidR="00545183" w:rsidRPr="00C803F3">
                                  <w:rPr>
                                    <w:rStyle w:val="Style6"/>
                                  </w:rPr>
                                  <w:t>Action/s</w:t>
                                </w:r>
                              </w:sdtContent>
                            </w:sdt>
                          </w:p>
                          <w:p w14:paraId="4D6AB38F" w14:textId="7502795D" w:rsidR="00545183" w:rsidRPr="00B84F31" w:rsidRDefault="00545183" w:rsidP="00545183">
                            <w:pPr>
                              <w:pStyle w:val="Title3"/>
                            </w:pPr>
                            <w:r>
                              <w:t xml:space="preserve">Officers to take forward actions as appropriate. </w:t>
                            </w:r>
                          </w:p>
                          <w:p w14:paraId="11776472" w14:textId="77777777" w:rsidR="00545183" w:rsidRDefault="00545183" w:rsidP="005451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9568B"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E928FCE27BF04BFDB2870FFA3F5EC53E"/>
                        </w:placeholder>
                      </w:sdtPr>
                      <w:sdtEndPr>
                        <w:rPr>
                          <w:rStyle w:val="Style6"/>
                        </w:rPr>
                      </w:sdtEndPr>
                      <w:sdtContent>
                        <w:p w14:paraId="31F8E90A" w14:textId="77777777" w:rsidR="00545183" w:rsidRPr="00A627DD" w:rsidRDefault="00545183" w:rsidP="00545183">
                          <w:pPr>
                            <w:ind w:left="0" w:firstLine="0"/>
                          </w:pPr>
                          <w:r w:rsidRPr="00C803F3">
                            <w:rPr>
                              <w:rStyle w:val="Style6"/>
                            </w:rPr>
                            <w:t>Recommendation/s</w:t>
                          </w:r>
                        </w:p>
                      </w:sdtContent>
                    </w:sdt>
                    <w:p w14:paraId="3510F5C8" w14:textId="516E2847" w:rsidR="00545183" w:rsidRDefault="00545183" w:rsidP="00545183">
                      <w:pPr>
                        <w:pStyle w:val="Title3"/>
                      </w:pPr>
                      <w:r>
                        <w:t xml:space="preserve">Members are invited to: </w:t>
                      </w:r>
                    </w:p>
                    <w:p w14:paraId="0A0C0855" w14:textId="77107E1E" w:rsidR="00545183" w:rsidRDefault="00545183" w:rsidP="00545183">
                      <w:pPr>
                        <w:pStyle w:val="Title3"/>
                        <w:numPr>
                          <w:ilvl w:val="0"/>
                          <w:numId w:val="27"/>
                        </w:numPr>
                      </w:pPr>
                      <w:r>
                        <w:t>Note the achievements against the board’s priorities for 202</w:t>
                      </w:r>
                      <w:r w:rsidR="00712997">
                        <w:t>2</w:t>
                      </w:r>
                      <w:r>
                        <w:t>/2</w:t>
                      </w:r>
                      <w:r w:rsidR="00712997">
                        <w:t>3</w:t>
                      </w:r>
                      <w:r>
                        <w:t xml:space="preserve">; and </w:t>
                      </w:r>
                    </w:p>
                    <w:p w14:paraId="5675EF5F" w14:textId="60055569" w:rsidR="00545183" w:rsidRPr="00545183" w:rsidRDefault="00545183" w:rsidP="00545183">
                      <w:pPr>
                        <w:pStyle w:val="Title3"/>
                        <w:numPr>
                          <w:ilvl w:val="0"/>
                          <w:numId w:val="27"/>
                        </w:numPr>
                      </w:pPr>
                      <w:r>
                        <w:t>Note the board’s proposed priority areas for 202</w:t>
                      </w:r>
                      <w:r w:rsidR="00712997">
                        <w:t>3</w:t>
                      </w:r>
                      <w:r>
                        <w:t>/2</w:t>
                      </w:r>
                      <w:r w:rsidR="00712997">
                        <w:t>4</w:t>
                      </w:r>
                    </w:p>
                    <w:p w14:paraId="66B1C8A1" w14:textId="77777777" w:rsidR="00545183" w:rsidRPr="00A627DD" w:rsidRDefault="00521836" w:rsidP="00545183">
                      <w:pPr>
                        <w:ind w:left="0" w:firstLine="0"/>
                      </w:pPr>
                      <w:sdt>
                        <w:sdtPr>
                          <w:rPr>
                            <w:rStyle w:val="Style6"/>
                          </w:rPr>
                          <w:alias w:val="Action/s"/>
                          <w:tag w:val="Action/s"/>
                          <w:id w:val="450136090"/>
                          <w:placeholder>
                            <w:docPart w:val="F863839DC9CE408E85F115146DAC43B5"/>
                          </w:placeholder>
                        </w:sdtPr>
                        <w:sdtEndPr>
                          <w:rPr>
                            <w:rStyle w:val="Style6"/>
                          </w:rPr>
                        </w:sdtEndPr>
                        <w:sdtContent>
                          <w:r w:rsidR="00545183" w:rsidRPr="00C803F3">
                            <w:rPr>
                              <w:rStyle w:val="Style6"/>
                            </w:rPr>
                            <w:t>Action/s</w:t>
                          </w:r>
                        </w:sdtContent>
                      </w:sdt>
                    </w:p>
                    <w:p w14:paraId="4D6AB38F" w14:textId="7502795D" w:rsidR="00545183" w:rsidRPr="00B84F31" w:rsidRDefault="00545183" w:rsidP="00545183">
                      <w:pPr>
                        <w:pStyle w:val="Title3"/>
                      </w:pPr>
                      <w:r>
                        <w:t xml:space="preserve">Officers to take forward actions as appropriate. </w:t>
                      </w:r>
                    </w:p>
                    <w:p w14:paraId="11776472" w14:textId="77777777" w:rsidR="00545183" w:rsidRDefault="00545183" w:rsidP="00545183"/>
                  </w:txbxContent>
                </v:textbox>
                <w10:wrap anchorx="margin"/>
              </v:shape>
            </w:pict>
          </mc:Fallback>
        </mc:AlternateContent>
      </w:r>
    </w:p>
    <w:p w14:paraId="3A096244" w14:textId="77777777" w:rsidR="00545183" w:rsidRDefault="00545183" w:rsidP="00545183">
      <w:pPr>
        <w:pStyle w:val="Title3"/>
      </w:pPr>
    </w:p>
    <w:p w14:paraId="150BAA64" w14:textId="77777777" w:rsidR="00545183" w:rsidRDefault="00545183" w:rsidP="00545183">
      <w:pPr>
        <w:pStyle w:val="Title3"/>
      </w:pPr>
    </w:p>
    <w:p w14:paraId="7B947014" w14:textId="77777777" w:rsidR="00545183" w:rsidRDefault="00545183" w:rsidP="00545183">
      <w:pPr>
        <w:pStyle w:val="Title3"/>
      </w:pPr>
    </w:p>
    <w:p w14:paraId="089CA07C" w14:textId="77777777" w:rsidR="00545183" w:rsidRDefault="00545183" w:rsidP="00545183">
      <w:pPr>
        <w:pStyle w:val="Title3"/>
      </w:pPr>
    </w:p>
    <w:p w14:paraId="7BC57A34" w14:textId="77777777" w:rsidR="00545183" w:rsidRDefault="00545183" w:rsidP="00545183">
      <w:pPr>
        <w:pStyle w:val="Title3"/>
      </w:pPr>
    </w:p>
    <w:p w14:paraId="61EE0FD4" w14:textId="77777777" w:rsidR="00545183" w:rsidRDefault="00545183" w:rsidP="00545183">
      <w:pPr>
        <w:pStyle w:val="Title3"/>
      </w:pPr>
    </w:p>
    <w:p w14:paraId="04E22A6F" w14:textId="77777777" w:rsidR="00545183" w:rsidRDefault="00545183" w:rsidP="00545183">
      <w:pPr>
        <w:pStyle w:val="Title3"/>
      </w:pPr>
    </w:p>
    <w:p w14:paraId="41D26F76" w14:textId="77777777" w:rsidR="00545183" w:rsidRDefault="00545183" w:rsidP="00545183">
      <w:pPr>
        <w:pStyle w:val="Title3"/>
      </w:pPr>
    </w:p>
    <w:p w14:paraId="410AD078" w14:textId="77777777" w:rsidR="00545183" w:rsidRPr="00C803F3" w:rsidRDefault="00000000" w:rsidP="007A4896">
      <w:sdt>
        <w:sdtPr>
          <w:rPr>
            <w:rStyle w:val="Style2"/>
          </w:rPr>
          <w:id w:val="-1751574325"/>
          <w:lock w:val="contentLocked"/>
          <w:placeholder>
            <w:docPart w:val="D7FF6A961CFD4E61A625FD0679E6EE19"/>
          </w:placeholder>
        </w:sdtPr>
        <w:sdtContent>
          <w:r w:rsidR="00545183">
            <w:rPr>
              <w:rStyle w:val="Style2"/>
            </w:rPr>
            <w:t>Contact officer:</w:t>
          </w:r>
        </w:sdtContent>
      </w:sdt>
      <w:r w:rsidR="00545183" w:rsidRPr="00A627DD">
        <w:tab/>
      </w:r>
      <w:r w:rsidR="00545183" w:rsidRPr="00A627DD">
        <w:tab/>
      </w:r>
      <w:sdt>
        <w:sdtPr>
          <w:alias w:val="Contact officer"/>
          <w:tag w:val="Contact officer"/>
          <w:id w:val="1986894198"/>
          <w:placeholder>
            <w:docPart w:val="2E7DF127056E4FDAAA2CF86ACDBF18E8"/>
          </w:placeholder>
          <w:text w:multiLine="1"/>
        </w:sdtPr>
        <w:sdtContent>
          <w:r w:rsidR="00545183">
            <w:t>Rebecca Cox</w:t>
          </w:r>
        </w:sdtContent>
      </w:sdt>
    </w:p>
    <w:p w14:paraId="56EC53D3" w14:textId="77777777" w:rsidR="00545183" w:rsidRDefault="00000000" w:rsidP="007A4896">
      <w:sdt>
        <w:sdtPr>
          <w:rPr>
            <w:rStyle w:val="Style2"/>
          </w:rPr>
          <w:id w:val="1940027828"/>
          <w:lock w:val="contentLocked"/>
          <w:placeholder>
            <w:docPart w:val="FC6BFEB95E7346208B2D723C170E3135"/>
          </w:placeholder>
        </w:sdtPr>
        <w:sdtContent>
          <w:r w:rsidR="00545183">
            <w:rPr>
              <w:rStyle w:val="Style2"/>
            </w:rPr>
            <w:t>Position:</w:t>
          </w:r>
        </w:sdtContent>
      </w:sdt>
      <w:r w:rsidR="00545183" w:rsidRPr="00A627DD">
        <w:tab/>
      </w:r>
      <w:r w:rsidR="00545183" w:rsidRPr="00A627DD">
        <w:tab/>
      </w:r>
      <w:r w:rsidR="00545183" w:rsidRPr="00A627DD">
        <w:tab/>
      </w:r>
      <w:sdt>
        <w:sdtPr>
          <w:alias w:val="Position"/>
          <w:tag w:val="Contact officer"/>
          <w:id w:val="2049946449"/>
          <w:placeholder>
            <w:docPart w:val="FE1E3D50E957422BAB8FB791C28CF0E9"/>
          </w:placeholder>
          <w:text w:multiLine="1"/>
        </w:sdtPr>
        <w:sdtContent>
          <w:r w:rsidR="00545183">
            <w:t>Principal Policy Adviser</w:t>
          </w:r>
        </w:sdtContent>
      </w:sdt>
    </w:p>
    <w:p w14:paraId="4358A363" w14:textId="77777777" w:rsidR="00545183" w:rsidRDefault="00000000" w:rsidP="007A4896">
      <w:sdt>
        <w:sdtPr>
          <w:rPr>
            <w:rStyle w:val="Style2"/>
          </w:rPr>
          <w:id w:val="1040625228"/>
          <w:lock w:val="contentLocked"/>
          <w:placeholder>
            <w:docPart w:val="0A108BFB0E6741FEB578DE6367317FC2"/>
          </w:placeholder>
        </w:sdtPr>
        <w:sdtContent>
          <w:r w:rsidR="00545183">
            <w:rPr>
              <w:rStyle w:val="Style2"/>
            </w:rPr>
            <w:t>Phone no:</w:t>
          </w:r>
        </w:sdtContent>
      </w:sdt>
      <w:r w:rsidR="00545183" w:rsidRPr="00A627DD">
        <w:tab/>
      </w:r>
      <w:r w:rsidR="00545183" w:rsidRPr="00A627DD">
        <w:tab/>
      </w:r>
      <w:r w:rsidR="00545183" w:rsidRPr="00A627DD">
        <w:tab/>
      </w:r>
      <w:sdt>
        <w:sdtPr>
          <w:alias w:val="Phone no."/>
          <w:tag w:val="Contact officer"/>
          <w:id w:val="313611300"/>
          <w:placeholder>
            <w:docPart w:val="20381E02ECCD4105A2143C9F42304AAE"/>
          </w:placeholder>
          <w:text w:multiLine="1"/>
        </w:sdtPr>
        <w:sdtContent>
          <w:r w:rsidR="00545183" w:rsidRPr="00C803F3">
            <w:t xml:space="preserve">0207 </w:t>
          </w:r>
          <w:r w:rsidR="00545183">
            <w:t>187 7384</w:t>
          </w:r>
        </w:sdtContent>
      </w:sdt>
      <w:r w:rsidR="00545183" w:rsidRPr="00B5377C">
        <w:t xml:space="preserve"> </w:t>
      </w:r>
    </w:p>
    <w:p w14:paraId="3A80EFB9" w14:textId="77777777" w:rsidR="00545183" w:rsidRDefault="00000000" w:rsidP="00545183">
      <w:pPr>
        <w:pStyle w:val="Title3"/>
      </w:pPr>
      <w:sdt>
        <w:sdtPr>
          <w:rPr>
            <w:rStyle w:val="Style2"/>
          </w:rPr>
          <w:id w:val="614409820"/>
          <w:lock w:val="contentLocked"/>
          <w:placeholder>
            <w:docPart w:val="C9BCF0315B5746E4BA936B6306428E3F"/>
          </w:placeholder>
        </w:sdtPr>
        <w:sdtContent>
          <w:r w:rsidR="00545183">
            <w:rPr>
              <w:rStyle w:val="Style2"/>
            </w:rPr>
            <w:t>Email:</w:t>
          </w:r>
        </w:sdtContent>
      </w:sdt>
      <w:r w:rsidR="00545183" w:rsidRPr="00A627DD">
        <w:tab/>
      </w:r>
      <w:r w:rsidR="00545183" w:rsidRPr="00A627DD">
        <w:tab/>
      </w:r>
      <w:r w:rsidR="00545183" w:rsidRPr="00A627DD">
        <w:tab/>
      </w:r>
      <w:r w:rsidR="00545183" w:rsidRPr="00A627DD">
        <w:tab/>
      </w:r>
      <w:sdt>
        <w:sdtPr>
          <w:alias w:val="Email"/>
          <w:tag w:val="Contact officer"/>
          <w:id w:val="-312794763"/>
          <w:placeholder>
            <w:docPart w:val="5815396D4E0B44279BAF0D895743149F"/>
          </w:placeholder>
          <w:text w:multiLine="1"/>
        </w:sdtPr>
        <w:sdtContent>
          <w:r w:rsidR="00545183">
            <w:t>rebecca.cox</w:t>
          </w:r>
          <w:r w:rsidR="00545183" w:rsidRPr="00C803F3">
            <w:t>@local.gov.uk</w:t>
          </w:r>
        </w:sdtContent>
      </w:sdt>
    </w:p>
    <w:p w14:paraId="7F794F1D" w14:textId="1D25D3F0" w:rsidR="00545183" w:rsidRDefault="00545183" w:rsidP="00545183">
      <w:pPr>
        <w:pStyle w:val="Title3"/>
      </w:pPr>
    </w:p>
    <w:p w14:paraId="4F40715B" w14:textId="7649A1B9" w:rsidR="00C2611E" w:rsidRDefault="00C2611E" w:rsidP="00545183">
      <w:pPr>
        <w:pStyle w:val="Title3"/>
      </w:pPr>
    </w:p>
    <w:p w14:paraId="01CE251B" w14:textId="5C7229B0" w:rsidR="00C2611E" w:rsidRDefault="00C2611E" w:rsidP="00545183">
      <w:pPr>
        <w:pStyle w:val="Title3"/>
      </w:pPr>
    </w:p>
    <w:p w14:paraId="22B63D94" w14:textId="77777777" w:rsidR="00C2611E" w:rsidRDefault="00C2611E" w:rsidP="00545183">
      <w:pPr>
        <w:pStyle w:val="Title3"/>
      </w:pPr>
    </w:p>
    <w:p w14:paraId="2DDDEF0B" w14:textId="77777777" w:rsidR="007F4B88" w:rsidRPr="00C803F3" w:rsidRDefault="007F4B88" w:rsidP="00545183">
      <w:pPr>
        <w:pStyle w:val="Title3"/>
      </w:pPr>
    </w:p>
    <w:p w14:paraId="1B45F5C1" w14:textId="77777777" w:rsidR="00545183" w:rsidRPr="001162FE" w:rsidRDefault="00545183" w:rsidP="007A4896">
      <w:pPr>
        <w:pStyle w:val="Title1"/>
        <w:rPr>
          <w:sz w:val="12"/>
          <w:szCs w:val="8"/>
        </w:rPr>
      </w:pPr>
    </w:p>
    <w:p w14:paraId="65F1BBDC" w14:textId="77777777" w:rsidR="00545183" w:rsidRPr="0008704D" w:rsidRDefault="00000000" w:rsidP="007A4896">
      <w:pPr>
        <w:rPr>
          <w:rStyle w:val="ReportTemplate"/>
        </w:rPr>
      </w:pPr>
      <w:sdt>
        <w:sdtPr>
          <w:rPr>
            <w:rStyle w:val="Style6"/>
          </w:rPr>
          <w:alias w:val="Background"/>
          <w:tag w:val="Background"/>
          <w:id w:val="-1335600510"/>
          <w:placeholder>
            <w:docPart w:val="9270161D5C414114931E9507D8B61228"/>
          </w:placeholder>
        </w:sdtPr>
        <w:sdtContent>
          <w:r w:rsidR="00545183" w:rsidRPr="0008704D">
            <w:rPr>
              <w:rStyle w:val="Style6"/>
            </w:rPr>
            <w:t>Background</w:t>
          </w:r>
        </w:sdtContent>
      </w:sdt>
    </w:p>
    <w:p w14:paraId="05C0E375" w14:textId="0EEF5D1A" w:rsidR="00545183" w:rsidRDefault="00545183" w:rsidP="007A4896">
      <w:pPr>
        <w:pStyle w:val="ListParagraph"/>
      </w:pPr>
      <w:r w:rsidRPr="0008704D">
        <w:t xml:space="preserve">The </w:t>
      </w:r>
      <w:r w:rsidR="00176111">
        <w:t>City Regions Board</w:t>
      </w:r>
      <w:r w:rsidRPr="0008704D">
        <w:t xml:space="preserve"> provide</w:t>
      </w:r>
      <w:r w:rsidR="00083DEA">
        <w:t>s</w:t>
      </w:r>
      <w:r w:rsidRPr="0008704D">
        <w:t xml:space="preserve"> a clear voice and resource for non-metropolitan authorities within the LGA.</w:t>
      </w:r>
      <w:r w:rsidR="00C93A38">
        <w:t xml:space="preserve"> This year the Board has had a particular focus on </w:t>
      </w:r>
      <w:r w:rsidR="002F75B1">
        <w:t>bui</w:t>
      </w:r>
      <w:r w:rsidR="00453E63">
        <w:t>lding a coalition to identify and address the future needs</w:t>
      </w:r>
      <w:r w:rsidR="00B07263">
        <w:t xml:space="preserve"> and opportunities of cities, exploring three key questions: what are cities; what do we need them to be; how</w:t>
      </w:r>
      <w:r w:rsidR="003011E7">
        <w:t xml:space="preserve"> do we get there? Alongside this, the Board has also continued to develop work in relation to employment and skills</w:t>
      </w:r>
      <w:r w:rsidR="00E706DF">
        <w:t xml:space="preserve">, growth funding, levelling up and devolution. </w:t>
      </w:r>
    </w:p>
    <w:p w14:paraId="58526ABA" w14:textId="77777777" w:rsidR="00C93A38" w:rsidRPr="0008704D" w:rsidRDefault="00C93A38" w:rsidP="00C93A38">
      <w:pPr>
        <w:pStyle w:val="ListParagraph"/>
        <w:numPr>
          <w:ilvl w:val="0"/>
          <w:numId w:val="0"/>
        </w:numPr>
        <w:ind w:left="360"/>
        <w:rPr>
          <w:rStyle w:val="ReportTemplate"/>
        </w:rPr>
      </w:pPr>
    </w:p>
    <w:p w14:paraId="3A52605B" w14:textId="5AF3BD13" w:rsidR="00545183" w:rsidRPr="0008704D" w:rsidRDefault="00545183" w:rsidP="00D92AE6">
      <w:pPr>
        <w:pStyle w:val="ListParagraph"/>
        <w:rPr>
          <w:rStyle w:val="ReportTemplate"/>
        </w:rPr>
      </w:pPr>
      <w:r w:rsidRPr="0008704D">
        <w:t xml:space="preserve">Members are asked to consider the achievements of the board over the last year </w:t>
      </w:r>
      <w:r w:rsidR="00C96614">
        <w:t xml:space="preserve">and the proposed priorities for next year. </w:t>
      </w:r>
    </w:p>
    <w:sdt>
      <w:sdtPr>
        <w:rPr>
          <w:rStyle w:val="Style6"/>
        </w:rPr>
        <w:alias w:val="Issues"/>
        <w:tag w:val="Issues"/>
        <w:id w:val="-1684430981"/>
        <w:placeholder>
          <w:docPart w:val="9270161D5C414114931E9507D8B61228"/>
        </w:placeholder>
      </w:sdtPr>
      <w:sdtContent>
        <w:p w14:paraId="0547654B" w14:textId="016B3981" w:rsidR="00545183" w:rsidRPr="0008704D" w:rsidRDefault="00545183" w:rsidP="007A4896">
          <w:pPr>
            <w:rPr>
              <w:rStyle w:val="ReportTemplate"/>
            </w:rPr>
          </w:pPr>
          <w:r w:rsidRPr="0008704D">
            <w:rPr>
              <w:rStyle w:val="Style6"/>
            </w:rPr>
            <w:t>Priorities and Achievements</w:t>
          </w:r>
        </w:p>
      </w:sdtContent>
    </w:sdt>
    <w:p w14:paraId="1F05A6BF" w14:textId="31DAFA76" w:rsidR="00545183" w:rsidRPr="0008704D" w:rsidRDefault="00977856" w:rsidP="003F14C5">
      <w:pPr>
        <w:ind w:left="360" w:hanging="360"/>
        <w:rPr>
          <w:rStyle w:val="ReportTemplate"/>
          <w:b/>
          <w:bCs/>
        </w:rPr>
      </w:pPr>
      <w:r>
        <w:rPr>
          <w:rStyle w:val="ReportTemplate"/>
          <w:b/>
          <w:bCs/>
        </w:rPr>
        <w:t>Future of Cities</w:t>
      </w:r>
    </w:p>
    <w:p w14:paraId="4F8857E7" w14:textId="53FCA043" w:rsidR="004D3C3C" w:rsidRDefault="1254F3DD" w:rsidP="00712997">
      <w:pPr>
        <w:pStyle w:val="ListParagraph"/>
        <w:rPr>
          <w:rFonts w:cs="Arial"/>
        </w:rPr>
      </w:pPr>
      <w:r w:rsidRPr="247381A6">
        <w:rPr>
          <w:rFonts w:cs="Arial"/>
        </w:rPr>
        <w:t>The LGA’s second urban summit was</w:t>
      </w:r>
      <w:r w:rsidR="1C2C924B" w:rsidRPr="247381A6">
        <w:rPr>
          <w:rFonts w:cs="Arial"/>
        </w:rPr>
        <w:t xml:space="preserve"> held</w:t>
      </w:r>
      <w:r w:rsidRPr="247381A6">
        <w:rPr>
          <w:rFonts w:cs="Arial"/>
        </w:rPr>
        <w:t xml:space="preserve"> in March 2023, with over a hundred people </w:t>
      </w:r>
      <w:r w:rsidR="35039D94" w:rsidRPr="247381A6">
        <w:rPr>
          <w:rFonts w:cs="Arial"/>
        </w:rPr>
        <w:t>attending</w:t>
      </w:r>
      <w:r w:rsidR="00CA6A35">
        <w:rPr>
          <w:rFonts w:cs="Arial"/>
        </w:rPr>
        <w:t xml:space="preserve"> in person</w:t>
      </w:r>
      <w:r w:rsidR="358B60EA" w:rsidRPr="247381A6">
        <w:rPr>
          <w:rFonts w:cs="Arial"/>
        </w:rPr>
        <w:t xml:space="preserve">. Attendees heard from Andy Haldane, Chief Executive of the RSA </w:t>
      </w:r>
      <w:r w:rsidR="007468C0">
        <w:rPr>
          <w:rFonts w:cs="Arial"/>
        </w:rPr>
        <w:t xml:space="preserve">who set out the </w:t>
      </w:r>
      <w:r w:rsidR="007468C0" w:rsidRPr="007468C0">
        <w:rPr>
          <w:rFonts w:cs="Arial"/>
        </w:rPr>
        <w:t>initial findings of the RSA’s UK Urban Futures Commission, including how UK cities lag behind their global competitors on productivity and growth, and highlighted the links between income and health disparities.</w:t>
      </w:r>
    </w:p>
    <w:p w14:paraId="50647A3D" w14:textId="741EB04F" w:rsidR="00BA302D" w:rsidRDefault="00BA302D" w:rsidP="00BA302D">
      <w:pPr>
        <w:pStyle w:val="ListParagraph"/>
        <w:numPr>
          <w:ilvl w:val="0"/>
          <w:numId w:val="0"/>
        </w:numPr>
        <w:ind w:left="360"/>
        <w:rPr>
          <w:rFonts w:cs="Arial"/>
        </w:rPr>
      </w:pPr>
    </w:p>
    <w:p w14:paraId="50471135" w14:textId="17A720C7" w:rsidR="00BA302D" w:rsidRDefault="00BA302D" w:rsidP="00712997">
      <w:pPr>
        <w:pStyle w:val="ListParagraph"/>
        <w:rPr>
          <w:rFonts w:cs="Arial"/>
        </w:rPr>
      </w:pPr>
      <w:r>
        <w:rPr>
          <w:rFonts w:cs="Arial"/>
        </w:rPr>
        <w:t xml:space="preserve">The summit was supported by an open letter </w:t>
      </w:r>
      <w:r w:rsidR="00A37F91" w:rsidRPr="00BA302D">
        <w:rPr>
          <w:rFonts w:cs="Arial"/>
        </w:rPr>
        <w:t>to Michael Gove, Secretary of State for Levelling Up, Housing and Communities</w:t>
      </w:r>
      <w:r w:rsidR="00A37F91">
        <w:rPr>
          <w:rFonts w:cs="Arial"/>
        </w:rPr>
        <w:t xml:space="preserve"> </w:t>
      </w:r>
      <w:r>
        <w:rPr>
          <w:rFonts w:cs="Arial"/>
        </w:rPr>
        <w:t>signed by the</w:t>
      </w:r>
      <w:r w:rsidR="00A37F91">
        <w:rPr>
          <w:rFonts w:cs="Arial"/>
        </w:rPr>
        <w:t xml:space="preserve"> leaders of </w:t>
      </w:r>
      <w:r w:rsidRPr="00BA302D">
        <w:rPr>
          <w:rFonts w:cs="Arial"/>
        </w:rPr>
        <w:t>Core Cities</w:t>
      </w:r>
      <w:r w:rsidR="00A37F91">
        <w:rPr>
          <w:rFonts w:cs="Arial"/>
        </w:rPr>
        <w:t>,</w:t>
      </w:r>
      <w:r w:rsidRPr="00BA302D">
        <w:rPr>
          <w:rFonts w:cs="Arial"/>
        </w:rPr>
        <w:t xml:space="preserve"> Key Cities</w:t>
      </w:r>
      <w:r w:rsidR="00A37F91">
        <w:rPr>
          <w:rFonts w:cs="Arial"/>
        </w:rPr>
        <w:t xml:space="preserve"> and</w:t>
      </w:r>
      <w:r w:rsidRPr="00BA302D">
        <w:rPr>
          <w:rFonts w:cs="Arial"/>
        </w:rPr>
        <w:t xml:space="preserve"> London Councils</w:t>
      </w:r>
      <w:r w:rsidR="00C074B3">
        <w:rPr>
          <w:rFonts w:cs="Arial"/>
        </w:rPr>
        <w:t>.</w:t>
      </w:r>
      <w:r w:rsidRPr="00BA302D">
        <w:rPr>
          <w:rFonts w:cs="Arial"/>
        </w:rPr>
        <w:t xml:space="preserve"> This set out our ambitious offer to government: that, with the right policies, </w:t>
      </w:r>
      <w:r w:rsidR="006B00FD" w:rsidRPr="00BA302D">
        <w:rPr>
          <w:rFonts w:cs="Arial"/>
        </w:rPr>
        <w:t>finances,</w:t>
      </w:r>
      <w:r w:rsidRPr="00BA302D">
        <w:rPr>
          <w:rFonts w:cs="Arial"/>
        </w:rPr>
        <w:t xml:space="preserve"> and space to deliver, cities can produce better outcomes, not just for urban areas, but also for the whole country.</w:t>
      </w:r>
    </w:p>
    <w:p w14:paraId="7CD06904" w14:textId="77777777" w:rsidR="00C074B3" w:rsidRPr="00C074B3" w:rsidRDefault="00C074B3" w:rsidP="00C074B3">
      <w:pPr>
        <w:pStyle w:val="ListParagraph"/>
        <w:numPr>
          <w:ilvl w:val="0"/>
          <w:numId w:val="0"/>
        </w:numPr>
        <w:ind w:left="360"/>
        <w:rPr>
          <w:rFonts w:cs="Arial"/>
        </w:rPr>
      </w:pPr>
    </w:p>
    <w:p w14:paraId="148CE8EC" w14:textId="0609D50A" w:rsidR="00C074B3" w:rsidRDefault="00735B49" w:rsidP="00712997">
      <w:pPr>
        <w:pStyle w:val="ListParagraph"/>
        <w:rPr>
          <w:rFonts w:cs="Arial"/>
        </w:rPr>
      </w:pPr>
      <w:r>
        <w:rPr>
          <w:rFonts w:cs="Arial"/>
        </w:rPr>
        <w:t>T</w:t>
      </w:r>
      <w:r w:rsidR="002655C2">
        <w:rPr>
          <w:rFonts w:cs="Arial"/>
        </w:rPr>
        <w:t xml:space="preserve">he City Regions Board will be hosting a reception at the LGA’s Annual Conference to </w:t>
      </w:r>
      <w:r w:rsidR="001E02F0">
        <w:rPr>
          <w:rFonts w:cs="Arial"/>
        </w:rPr>
        <w:t>hear more from the RSA on their work and t</w:t>
      </w:r>
      <w:r w:rsidR="00504FF3">
        <w:rPr>
          <w:rFonts w:cs="Arial"/>
        </w:rPr>
        <w:t xml:space="preserve">o begin the process of </w:t>
      </w:r>
      <w:r w:rsidR="006324AA">
        <w:rPr>
          <w:rFonts w:cs="Arial"/>
        </w:rPr>
        <w:t>shaping</w:t>
      </w:r>
      <w:r w:rsidR="00504FF3">
        <w:rPr>
          <w:rFonts w:cs="Arial"/>
        </w:rPr>
        <w:t xml:space="preserve"> these emerging findings </w:t>
      </w:r>
      <w:r w:rsidR="006324AA">
        <w:rPr>
          <w:rFonts w:cs="Arial"/>
        </w:rPr>
        <w:t>ahead of Party Conferences in the Autumn.</w:t>
      </w:r>
    </w:p>
    <w:p w14:paraId="75071060" w14:textId="77777777" w:rsidR="006324AA" w:rsidRPr="006324AA" w:rsidRDefault="006324AA" w:rsidP="006324AA">
      <w:pPr>
        <w:pStyle w:val="ListParagraph"/>
        <w:numPr>
          <w:ilvl w:val="0"/>
          <w:numId w:val="0"/>
        </w:numPr>
        <w:ind w:left="360"/>
        <w:rPr>
          <w:rFonts w:cs="Arial"/>
        </w:rPr>
      </w:pPr>
    </w:p>
    <w:p w14:paraId="423E8F2A" w14:textId="5C802929" w:rsidR="006324AA" w:rsidRPr="004D3C3C" w:rsidRDefault="006324AA" w:rsidP="00712997">
      <w:pPr>
        <w:pStyle w:val="ListParagraph"/>
        <w:rPr>
          <w:rFonts w:cs="Arial"/>
        </w:rPr>
      </w:pPr>
      <w:r>
        <w:rPr>
          <w:rFonts w:cs="Arial"/>
        </w:rPr>
        <w:t>As part of the LGA’s wider work in this area</w:t>
      </w:r>
      <w:r w:rsidR="00BA0B9B">
        <w:rPr>
          <w:rFonts w:cs="Arial"/>
        </w:rPr>
        <w:t xml:space="preserve"> the Board also commissioned six videos from city residents, describing their experience </w:t>
      </w:r>
      <w:r w:rsidR="00802084">
        <w:rPr>
          <w:rFonts w:cs="Arial"/>
        </w:rPr>
        <w:t xml:space="preserve">of living in urban communities and setting out their hopes for the future. The videos were launched at the summit and form part of a wider collection of essays, data and analysis on the LGA’s </w:t>
      </w:r>
      <w:hyperlink r:id="rId10" w:history="1">
        <w:r w:rsidR="00802084" w:rsidRPr="00AF7F68">
          <w:rPr>
            <w:rStyle w:val="Hyperlink"/>
            <w:rFonts w:cs="Arial"/>
          </w:rPr>
          <w:t>Future of Cities Hub</w:t>
        </w:r>
      </w:hyperlink>
      <w:r w:rsidR="00802084">
        <w:rPr>
          <w:rFonts w:cs="Arial"/>
        </w:rPr>
        <w:t>.</w:t>
      </w:r>
    </w:p>
    <w:p w14:paraId="438B318D" w14:textId="00D0F4BA" w:rsidR="093312EB" w:rsidRDefault="6B25A256" w:rsidP="6B25A256">
      <w:pPr>
        <w:ind w:left="-357" w:firstLine="0"/>
        <w:rPr>
          <w:rFonts w:eastAsia="Calibri" w:cs="Arial"/>
          <w:b/>
          <w:bCs/>
        </w:rPr>
      </w:pPr>
      <w:r w:rsidRPr="6B25A256">
        <w:rPr>
          <w:rFonts w:eastAsia="Calibri" w:cs="Arial"/>
          <w:b/>
          <w:bCs/>
        </w:rPr>
        <w:t xml:space="preserve">      </w:t>
      </w:r>
      <w:r w:rsidR="008E08D6">
        <w:rPr>
          <w:rFonts w:eastAsia="Calibri" w:cs="Arial"/>
          <w:b/>
          <w:bCs/>
        </w:rPr>
        <w:t>Levelling Up</w:t>
      </w:r>
    </w:p>
    <w:p w14:paraId="1959D546" w14:textId="4417D9CF" w:rsidR="00F537E1" w:rsidRDefault="6C4DBC17" w:rsidP="132CDB59">
      <w:pPr>
        <w:pStyle w:val="ListParagraph"/>
      </w:pPr>
      <w:r w:rsidRPr="132CDB59">
        <w:rPr>
          <w:rFonts w:eastAsia="Arial" w:cs="Arial"/>
          <w:color w:val="000000" w:themeColor="text1"/>
        </w:rPr>
        <w:t xml:space="preserve">The LGA’s </w:t>
      </w:r>
      <w:hyperlink r:id="rId11">
        <w:r w:rsidRPr="132CDB59">
          <w:rPr>
            <w:rStyle w:val="Hyperlink"/>
            <w:rFonts w:eastAsia="Arial" w:cs="Arial"/>
          </w:rPr>
          <w:t>Levelling Up Locally Inquiry report</w:t>
        </w:r>
      </w:hyperlink>
      <w:r w:rsidRPr="132CDB59">
        <w:rPr>
          <w:rFonts w:eastAsia="Arial" w:cs="Arial"/>
          <w:color w:val="000000" w:themeColor="text1"/>
        </w:rPr>
        <w:t xml:space="preserve"> was published in March 2023</w:t>
      </w:r>
      <w:r w:rsidR="00802084">
        <w:rPr>
          <w:rFonts w:eastAsia="Arial" w:cs="Arial"/>
          <w:color w:val="000000" w:themeColor="text1"/>
        </w:rPr>
        <w:t>,</w:t>
      </w:r>
      <w:r w:rsidRPr="132CDB59">
        <w:rPr>
          <w:rFonts w:eastAsia="Arial" w:cs="Arial"/>
          <w:color w:val="000000" w:themeColor="text1"/>
        </w:rPr>
        <w:t xml:space="preserve"> broadening the conversation around levelling up through five roundtable discussions, commissioned research and analysis of demographic trends. The inquiry explored how the Government’s levelling up agenda might better strengthen local areas </w:t>
      </w:r>
      <w:r w:rsidR="00930EE8">
        <w:rPr>
          <w:rFonts w:eastAsia="Arial" w:cs="Arial"/>
          <w:color w:val="000000" w:themeColor="text1"/>
        </w:rPr>
        <w:t xml:space="preserve">by </w:t>
      </w:r>
      <w:r w:rsidRPr="132CDB59">
        <w:rPr>
          <w:rFonts w:eastAsia="Arial" w:cs="Arial"/>
          <w:color w:val="000000" w:themeColor="text1"/>
        </w:rPr>
        <w:t xml:space="preserve">looking beyond the Levelling Up White Paper to explore the role local leadership can play in shaping a recovery that reduced inequality for all. The report was launched at a hybrid event with </w:t>
      </w:r>
      <w:r w:rsidRPr="132CDB59">
        <w:rPr>
          <w:rFonts w:eastAsia="Arial" w:cs="Arial"/>
          <w:color w:val="000000" w:themeColor="text1"/>
        </w:rPr>
        <w:lastRenderedPageBreak/>
        <w:t xml:space="preserve">over 100 attendees and speakers included Sarah Longlands from CLES, Professor Francesca Gains from Policy at Manchester and Professor Michael Kenny from the Bennett Institute. </w:t>
      </w:r>
      <w:r w:rsidRPr="132CDB59">
        <w:t xml:space="preserve"> </w:t>
      </w:r>
    </w:p>
    <w:p w14:paraId="1D7B1CE3" w14:textId="77777777" w:rsidR="00930EE8" w:rsidRDefault="00930EE8" w:rsidP="00930EE8">
      <w:pPr>
        <w:pStyle w:val="ListParagraph"/>
        <w:numPr>
          <w:ilvl w:val="0"/>
          <w:numId w:val="0"/>
        </w:numPr>
        <w:ind w:left="360"/>
        <w:rPr>
          <w:rFonts w:eastAsia="Arial" w:cs="Arial"/>
          <w:color w:val="000000" w:themeColor="text1"/>
        </w:rPr>
      </w:pPr>
    </w:p>
    <w:p w14:paraId="04E5FA3B" w14:textId="77777777" w:rsidR="00B335E8" w:rsidRDefault="63210BEF" w:rsidP="00B335E8">
      <w:pPr>
        <w:pStyle w:val="ListParagraph"/>
        <w:rPr>
          <w:rFonts w:eastAsia="Arial" w:cs="Arial"/>
          <w:color w:val="000000" w:themeColor="text1"/>
        </w:rPr>
      </w:pPr>
      <w:r w:rsidRPr="19F27691">
        <w:rPr>
          <w:rFonts w:eastAsia="Arial" w:cs="Arial"/>
          <w:color w:val="000000" w:themeColor="text1"/>
        </w:rPr>
        <w:t>The Board approved the creation and co-sponsorship of a health devolution working group with the NHS Confederation. This working group has met once and provides an opportunity to ensure that learning can be shared between local government, the NHS and Integrated Care Systems (ICSs). The three boards with an interest in health devolution (the City Regions Board, the People and Places Board, and the Community Wellbeing Board) all have a nominated representative on the working group, with Cllr Gillian Ford representing the City Regions Board on the group. Sarah Pickup, Deputy Chief Executive of the LGA is also a member of the working group.</w:t>
      </w:r>
    </w:p>
    <w:p w14:paraId="05BD5EDD" w14:textId="77777777" w:rsidR="00B335E8" w:rsidRDefault="00B335E8" w:rsidP="00B335E8">
      <w:pPr>
        <w:pStyle w:val="ListParagraph"/>
        <w:numPr>
          <w:ilvl w:val="0"/>
          <w:numId w:val="0"/>
        </w:numPr>
        <w:ind w:left="360"/>
      </w:pPr>
    </w:p>
    <w:p w14:paraId="1100AA62" w14:textId="6C94C63E" w:rsidR="00B335E8" w:rsidRPr="00352BFB" w:rsidRDefault="00B335E8" w:rsidP="00352BFB">
      <w:pPr>
        <w:pStyle w:val="ListParagraph"/>
        <w:numPr>
          <w:ilvl w:val="0"/>
          <w:numId w:val="0"/>
        </w:numPr>
        <w:ind w:left="360"/>
        <w:rPr>
          <w:rFonts w:eastAsia="Arial" w:cs="Arial"/>
          <w:i/>
          <w:iCs/>
          <w:color w:val="000000" w:themeColor="text1"/>
        </w:rPr>
      </w:pPr>
      <w:r w:rsidRPr="00352BFB">
        <w:rPr>
          <w:i/>
          <w:iCs/>
        </w:rPr>
        <w:t>Employment and skills</w:t>
      </w:r>
    </w:p>
    <w:p w14:paraId="22861F1A" w14:textId="77777777" w:rsidR="00352BFB" w:rsidRPr="00352BFB" w:rsidRDefault="00352BFB" w:rsidP="00352BFB">
      <w:pPr>
        <w:pStyle w:val="ListParagraph"/>
        <w:numPr>
          <w:ilvl w:val="0"/>
          <w:numId w:val="0"/>
        </w:numPr>
        <w:ind w:left="360"/>
        <w:rPr>
          <w:rStyle w:val="normaltextrun"/>
          <w:rFonts w:eastAsia="Arial" w:cs="Arial"/>
          <w:color w:val="000000" w:themeColor="text1"/>
        </w:rPr>
      </w:pPr>
    </w:p>
    <w:p w14:paraId="3D33D16B" w14:textId="6F227593" w:rsidR="00B335E8" w:rsidRPr="00352BFB" w:rsidRDefault="00B335E8" w:rsidP="00B335E8">
      <w:pPr>
        <w:pStyle w:val="ListParagraph"/>
        <w:rPr>
          <w:rStyle w:val="eop"/>
          <w:rFonts w:eastAsia="Arial" w:cs="Arial"/>
          <w:color w:val="000000" w:themeColor="text1"/>
        </w:rPr>
      </w:pPr>
      <w:r w:rsidRPr="00B335E8">
        <w:rPr>
          <w:rStyle w:val="normaltextrun"/>
          <w:rFonts w:cs="Arial"/>
        </w:rPr>
        <w:t>Since last summer’s publication of our employment and skills devolution proposals ‘</w:t>
      </w:r>
      <w:hyperlink r:id="rId12" w:tgtFrame="_blank" w:history="1">
        <w:r w:rsidRPr="00B335E8">
          <w:rPr>
            <w:rStyle w:val="normaltextrun"/>
            <w:rFonts w:cs="Arial"/>
            <w:color w:val="0563C1"/>
            <w:u w:val="single"/>
          </w:rPr>
          <w:t>Work Local: Unlocking talent to level up</w:t>
        </w:r>
      </w:hyperlink>
      <w:r w:rsidRPr="00B335E8">
        <w:rPr>
          <w:rStyle w:val="normaltextrun"/>
          <w:rFonts w:cs="Arial"/>
          <w:color w:val="0563C1"/>
          <w:u w:val="single"/>
        </w:rPr>
        <w:t>’</w:t>
      </w:r>
      <w:r w:rsidRPr="00B335E8">
        <w:rPr>
          <w:rStyle w:val="normaltextrun"/>
          <w:rFonts w:cs="Arial"/>
        </w:rPr>
        <w:t xml:space="preserve">, we have engaged a wide range of parliamentarians and stakeholders on how it could improve services. To build on the growing support for the Board’s proposals, over the coming months, we plan to develop further methods to communicate our proposals to decision makers and stakeholders as well as to look at ways it can be implemented. </w:t>
      </w:r>
      <w:r w:rsidRPr="00B335E8">
        <w:rPr>
          <w:rStyle w:val="eop"/>
          <w:rFonts w:cs="Arial"/>
        </w:rPr>
        <w:t> </w:t>
      </w:r>
    </w:p>
    <w:p w14:paraId="18058709" w14:textId="77777777" w:rsidR="00352BFB" w:rsidRPr="00B335E8" w:rsidRDefault="00352BFB" w:rsidP="00352BFB">
      <w:pPr>
        <w:pStyle w:val="ListParagraph"/>
        <w:numPr>
          <w:ilvl w:val="0"/>
          <w:numId w:val="0"/>
        </w:numPr>
        <w:ind w:left="360"/>
        <w:rPr>
          <w:rStyle w:val="eop"/>
          <w:rFonts w:eastAsia="Arial" w:cs="Arial"/>
          <w:color w:val="000000" w:themeColor="text1"/>
        </w:rPr>
      </w:pPr>
    </w:p>
    <w:p w14:paraId="6F58617D" w14:textId="503293AA" w:rsidR="00B335E8" w:rsidRPr="00352BFB" w:rsidRDefault="00B335E8" w:rsidP="00B335E8">
      <w:pPr>
        <w:pStyle w:val="ListParagraph"/>
        <w:rPr>
          <w:rStyle w:val="normaltextrun"/>
          <w:rFonts w:eastAsia="Arial" w:cs="Arial"/>
          <w:color w:val="000000" w:themeColor="text1"/>
        </w:rPr>
      </w:pPr>
      <w:r w:rsidRPr="00B335E8">
        <w:rPr>
          <w:rStyle w:val="normaltextrun"/>
          <w:rFonts w:cs="Arial"/>
        </w:rPr>
        <w:t xml:space="preserve">We continue to promote the role of local government in employment and skills and our Work Local objectives through select committees. For instance, in January, Cllr Toby Savage gave oral evidence on behalf of the LGA at the Work and Pensions Select Committee’s inquiry on the DWP’s Plan for Jobs and employment support. Our </w:t>
      </w:r>
      <w:hyperlink r:id="rId13" w:tgtFrame="_blank" w:history="1">
        <w:r w:rsidRPr="00B335E8">
          <w:rPr>
            <w:rStyle w:val="normaltextrun"/>
            <w:rFonts w:cs="Arial"/>
            <w:color w:val="0563C1"/>
            <w:u w:val="single"/>
          </w:rPr>
          <w:t>written submission</w:t>
        </w:r>
      </w:hyperlink>
      <w:r w:rsidRPr="00B335E8">
        <w:rPr>
          <w:rStyle w:val="normaltextrun"/>
          <w:rFonts w:cs="Arial"/>
        </w:rPr>
        <w:t xml:space="preserve"> was cited widely by committee members. </w:t>
      </w:r>
      <w:r w:rsidRPr="00B335E8">
        <w:rPr>
          <w:rStyle w:val="normaltextrun"/>
          <w:rFonts w:cs="Arial"/>
          <w:color w:val="000000"/>
        </w:rPr>
        <w:t xml:space="preserve">Alongside this we </w:t>
      </w:r>
      <w:hyperlink r:id="rId14" w:tgtFrame="_blank" w:history="1">
        <w:r w:rsidRPr="00B335E8">
          <w:rPr>
            <w:rStyle w:val="normaltextrun"/>
            <w:rFonts w:cs="Arial"/>
            <w:color w:val="0563C1"/>
            <w:u w:val="single"/>
          </w:rPr>
          <w:t>responded</w:t>
        </w:r>
      </w:hyperlink>
      <w:r w:rsidRPr="00B335E8">
        <w:rPr>
          <w:rStyle w:val="normaltextrun"/>
          <w:rFonts w:cs="Arial"/>
          <w:color w:val="000000"/>
        </w:rPr>
        <w:t xml:space="preserve"> to the </w:t>
      </w:r>
      <w:hyperlink r:id="rId15" w:tgtFrame="_blank" w:history="1">
        <w:r w:rsidRPr="00B335E8">
          <w:rPr>
            <w:rStyle w:val="normaltextrun"/>
            <w:rFonts w:cs="Arial"/>
            <w:color w:val="0563C1"/>
            <w:u w:val="single"/>
          </w:rPr>
          <w:t>APPG for Youth Employment Committee</w:t>
        </w:r>
      </w:hyperlink>
      <w:r w:rsidRPr="00B335E8">
        <w:rPr>
          <w:rStyle w:val="normaltextrun"/>
          <w:rFonts w:cs="Arial"/>
          <w:color w:val="000000"/>
        </w:rPr>
        <w:t xml:space="preserve"> inquiry into how young peoples’ mental health is affecting labour market outcomes. More recently in May 2023, the Boards responded to the APPG for Youth Employment Committee</w:t>
      </w:r>
      <w:r w:rsidRPr="00B335E8">
        <w:rPr>
          <w:rStyle w:val="normaltextrun"/>
          <w:rFonts w:cs="Arial"/>
          <w:color w:val="0E101A"/>
        </w:rPr>
        <w:t xml:space="preserve"> inquiry into </w:t>
      </w:r>
      <w:hyperlink r:id="rId16" w:tgtFrame="_blank" w:history="1">
        <w:r w:rsidRPr="00B335E8">
          <w:rPr>
            <w:rStyle w:val="normaltextrun"/>
            <w:rFonts w:cs="Arial"/>
            <w:color w:val="0563C1"/>
            <w:u w:val="single"/>
          </w:rPr>
          <w:t>Place-based approaches to youth employment</w:t>
        </w:r>
      </w:hyperlink>
      <w:r w:rsidR="00C84FD7">
        <w:rPr>
          <w:rStyle w:val="normaltextrun"/>
          <w:rFonts w:cs="Arial"/>
          <w:color w:val="0E101A"/>
        </w:rPr>
        <w:t xml:space="preserve"> with Cllr Gillian Ford representing the LGA </w:t>
      </w:r>
      <w:r w:rsidR="001F5211">
        <w:rPr>
          <w:rStyle w:val="normaltextrun"/>
          <w:rFonts w:cs="Arial"/>
          <w:color w:val="0E101A"/>
        </w:rPr>
        <w:t>at an evidence session.</w:t>
      </w:r>
    </w:p>
    <w:p w14:paraId="5EA80707" w14:textId="77777777" w:rsidR="00352BFB" w:rsidRPr="00B335E8" w:rsidRDefault="00352BFB" w:rsidP="00352BFB">
      <w:pPr>
        <w:pStyle w:val="ListParagraph"/>
        <w:numPr>
          <w:ilvl w:val="0"/>
          <w:numId w:val="0"/>
        </w:numPr>
        <w:ind w:left="360"/>
        <w:rPr>
          <w:rStyle w:val="normaltextrun"/>
          <w:rFonts w:eastAsia="Arial" w:cs="Arial"/>
          <w:color w:val="000000" w:themeColor="text1"/>
        </w:rPr>
      </w:pPr>
    </w:p>
    <w:p w14:paraId="3840F4BE" w14:textId="7837E70D" w:rsidR="00B335E8" w:rsidRPr="00352BFB" w:rsidRDefault="00B335E8" w:rsidP="00B335E8">
      <w:pPr>
        <w:pStyle w:val="ListParagraph"/>
        <w:rPr>
          <w:rStyle w:val="normaltextrun"/>
          <w:rFonts w:eastAsia="Arial" w:cs="Arial"/>
          <w:color w:val="000000" w:themeColor="text1"/>
        </w:rPr>
      </w:pPr>
      <w:r w:rsidRPr="00B335E8">
        <w:rPr>
          <w:rStyle w:val="normaltextrun"/>
          <w:rFonts w:cs="Arial"/>
        </w:rPr>
        <w:t xml:space="preserve">Work in ongoing to influence the outcomes of the </w:t>
      </w:r>
      <w:hyperlink r:id="rId17" w:tgtFrame="_blank" w:history="1">
        <w:r w:rsidRPr="00B335E8">
          <w:rPr>
            <w:rStyle w:val="normaltextrun"/>
            <w:rFonts w:cs="Arial"/>
            <w:color w:val="0563C1"/>
            <w:u w:val="single"/>
          </w:rPr>
          <w:t>Commission on the Future of Employment Support</w:t>
        </w:r>
      </w:hyperlink>
      <w:r w:rsidRPr="00B335E8">
        <w:rPr>
          <w:rStyle w:val="normaltextrun"/>
          <w:rFonts w:cs="Arial"/>
        </w:rPr>
        <w:t xml:space="preserve"> which is looking at ways in which employment support and services could be more effective.</w:t>
      </w:r>
      <w:r w:rsidR="00352BFB">
        <w:rPr>
          <w:rStyle w:val="normaltextrun"/>
          <w:rFonts w:cs="Arial"/>
        </w:rPr>
        <w:t xml:space="preserve"> This include an LGA evidence session </w:t>
      </w:r>
      <w:r w:rsidR="00C84FD7">
        <w:rPr>
          <w:rStyle w:val="normaltextrun"/>
          <w:rFonts w:cs="Arial"/>
        </w:rPr>
        <w:t xml:space="preserve">from </w:t>
      </w:r>
      <w:r w:rsidR="00C84FD7" w:rsidRPr="00B335E8">
        <w:rPr>
          <w:rStyle w:val="normaltextrun"/>
          <w:rFonts w:cs="Arial"/>
        </w:rPr>
        <w:t>Cllr Toby Savage</w:t>
      </w:r>
      <w:r w:rsidR="00C84FD7">
        <w:rPr>
          <w:rStyle w:val="normaltextrun"/>
          <w:rFonts w:cs="Arial"/>
        </w:rPr>
        <w:t>.</w:t>
      </w:r>
    </w:p>
    <w:p w14:paraId="5B30BB6C" w14:textId="77777777" w:rsidR="00352BFB" w:rsidRPr="00B335E8" w:rsidRDefault="00352BFB" w:rsidP="00352BFB">
      <w:pPr>
        <w:pStyle w:val="ListParagraph"/>
        <w:numPr>
          <w:ilvl w:val="0"/>
          <w:numId w:val="0"/>
        </w:numPr>
        <w:ind w:left="360"/>
        <w:rPr>
          <w:rStyle w:val="normaltextrun"/>
          <w:rFonts w:eastAsia="Arial" w:cs="Arial"/>
          <w:color w:val="000000" w:themeColor="text1"/>
        </w:rPr>
      </w:pPr>
    </w:p>
    <w:p w14:paraId="05909EAD" w14:textId="479A1856" w:rsidR="00B335E8" w:rsidRPr="00352BFB" w:rsidRDefault="00B335E8" w:rsidP="00B335E8">
      <w:pPr>
        <w:pStyle w:val="ListParagraph"/>
        <w:rPr>
          <w:rStyle w:val="eop"/>
          <w:rFonts w:eastAsia="Arial" w:cs="Arial"/>
          <w:color w:val="000000" w:themeColor="text1"/>
        </w:rPr>
      </w:pPr>
      <w:r w:rsidRPr="00B335E8">
        <w:rPr>
          <w:rStyle w:val="normaltextrun"/>
          <w:rFonts w:cs="Arial"/>
        </w:rPr>
        <w:t xml:space="preserve">Building more strategic relationships with Government departments including the Departments for Work and Pensions and Education (DWP and DfE) are important for both the LGA and councils to improve policy making at national level and create stronger ties locally. Devolution areas already have a relationship with these departments, so the LGA has proactively sought to develop links with councils not currently in a devolution area. In the last year, working with our local government partners, we have set up an LGA/DWP advisory group for councils to discuss issues related to labour market policy. </w:t>
      </w:r>
      <w:r w:rsidRPr="00B335E8">
        <w:rPr>
          <w:rStyle w:val="normaltextrun"/>
          <w:rFonts w:cs="Arial"/>
        </w:rPr>
        <w:lastRenderedPageBreak/>
        <w:t>The group last met in February and discussed y</w:t>
      </w:r>
      <w:r w:rsidRPr="00B335E8">
        <w:rPr>
          <w:rStyle w:val="normaltextrun"/>
          <w:rFonts w:cs="Arial"/>
          <w:color w:val="000000"/>
        </w:rPr>
        <w:t>outh hubs, contracted employment programmes and economic inactivity. It will next meet in June. We have also had positive discussion with DfE to establish a similar grouping. </w:t>
      </w:r>
      <w:r w:rsidRPr="00B335E8">
        <w:rPr>
          <w:rStyle w:val="eop"/>
          <w:rFonts w:cs="Arial"/>
          <w:color w:val="000000"/>
        </w:rPr>
        <w:t> </w:t>
      </w:r>
    </w:p>
    <w:p w14:paraId="7DA47933" w14:textId="77777777" w:rsidR="00352BFB" w:rsidRPr="00B335E8" w:rsidRDefault="00352BFB" w:rsidP="00352BFB">
      <w:pPr>
        <w:pStyle w:val="ListParagraph"/>
        <w:numPr>
          <w:ilvl w:val="0"/>
          <w:numId w:val="0"/>
        </w:numPr>
        <w:ind w:left="360"/>
        <w:rPr>
          <w:rStyle w:val="eop"/>
          <w:rFonts w:eastAsia="Arial" w:cs="Arial"/>
          <w:color w:val="000000" w:themeColor="text1"/>
        </w:rPr>
      </w:pPr>
    </w:p>
    <w:p w14:paraId="383875D3" w14:textId="4895BDC3" w:rsidR="00352BFB" w:rsidRPr="00352BFB" w:rsidRDefault="00B335E8" w:rsidP="00B335E8">
      <w:pPr>
        <w:pStyle w:val="ListParagraph"/>
        <w:rPr>
          <w:rStyle w:val="eop"/>
          <w:rFonts w:eastAsia="Arial" w:cs="Arial"/>
          <w:color w:val="000000" w:themeColor="text1"/>
        </w:rPr>
      </w:pPr>
      <w:r w:rsidRPr="00B335E8">
        <w:rPr>
          <w:rStyle w:val="normaltextrun"/>
          <w:rFonts w:cs="Arial"/>
        </w:rPr>
        <w:t>With LEP transition under a year away and an increasing focus on the role of councils in growth, the councils’ economic development (ED) functions will change. Working with councils, we have developed a guide to economic development teams – their role and skills needs. The report shows how ED services are delivered across England, shares learning across the sector with examples and top tips of what works and sets out the future skills and capacity challenges they face and where they can go for support. It will be published as an online guide on our website.</w:t>
      </w:r>
    </w:p>
    <w:p w14:paraId="339DCBA4" w14:textId="77777777" w:rsidR="00352BFB" w:rsidRPr="00352BFB" w:rsidRDefault="00352BFB" w:rsidP="00352BFB">
      <w:pPr>
        <w:pStyle w:val="ListParagraph"/>
        <w:numPr>
          <w:ilvl w:val="0"/>
          <w:numId w:val="0"/>
        </w:numPr>
        <w:ind w:left="360"/>
        <w:rPr>
          <w:rStyle w:val="eop"/>
          <w:rFonts w:eastAsia="Arial" w:cs="Arial"/>
          <w:color w:val="000000" w:themeColor="text1"/>
        </w:rPr>
      </w:pPr>
    </w:p>
    <w:p w14:paraId="75A3E62C" w14:textId="2BC22178" w:rsidR="00352BFB" w:rsidRPr="00352BFB" w:rsidRDefault="00B335E8" w:rsidP="00352BFB">
      <w:pPr>
        <w:pStyle w:val="ListParagraph"/>
        <w:rPr>
          <w:rStyle w:val="eop"/>
          <w:rFonts w:eastAsia="Arial" w:cs="Arial"/>
          <w:color w:val="000000" w:themeColor="text1"/>
        </w:rPr>
      </w:pPr>
      <w:r w:rsidRPr="00B335E8">
        <w:rPr>
          <w:rStyle w:val="normaltextrun"/>
          <w:rFonts w:cs="Arial"/>
        </w:rPr>
        <w:t>A joint piece of work developed by People and Places, City Regions and Community Wellbeing Boards has explored the role of local government in addressing economic inactivity and what factors could be driving this locally. We aim to publish the work in the summer. </w:t>
      </w:r>
      <w:r w:rsidRPr="00B335E8">
        <w:rPr>
          <w:rStyle w:val="eop"/>
          <w:rFonts w:cs="Arial"/>
        </w:rPr>
        <w:t> </w:t>
      </w:r>
    </w:p>
    <w:p w14:paraId="518AB942" w14:textId="77777777" w:rsidR="00352BFB" w:rsidRPr="00352BFB" w:rsidRDefault="00352BFB" w:rsidP="00352BFB">
      <w:pPr>
        <w:pStyle w:val="ListParagraph"/>
        <w:numPr>
          <w:ilvl w:val="0"/>
          <w:numId w:val="0"/>
        </w:numPr>
        <w:ind w:left="360"/>
        <w:rPr>
          <w:rStyle w:val="eop"/>
          <w:rFonts w:eastAsia="Arial" w:cs="Arial"/>
          <w:color w:val="000000" w:themeColor="text1"/>
        </w:rPr>
      </w:pPr>
    </w:p>
    <w:p w14:paraId="686A0ED0" w14:textId="23545740" w:rsidR="00B335E8" w:rsidRPr="00352BFB" w:rsidRDefault="00B335E8" w:rsidP="00352BFB">
      <w:pPr>
        <w:pStyle w:val="ListParagraph"/>
        <w:rPr>
          <w:rFonts w:eastAsia="Arial" w:cs="Arial"/>
          <w:color w:val="000000" w:themeColor="text1"/>
        </w:rPr>
      </w:pPr>
      <w:r w:rsidRPr="00352BFB">
        <w:rPr>
          <w:rStyle w:val="normaltextrun"/>
          <w:rFonts w:cs="Arial"/>
          <w:color w:val="000000"/>
        </w:rPr>
        <w:t xml:space="preserve">The People and Places and City Regions Board jointly agreed </w:t>
      </w:r>
      <w:r w:rsidRPr="00352BFB">
        <w:rPr>
          <w:rStyle w:val="normaltextrun"/>
          <w:rFonts w:cs="Arial"/>
          <w:color w:val="0E101A"/>
        </w:rPr>
        <w:t xml:space="preserve">to examine how the role of councils in supporting equality, diversity, and economic inclusion could be advanced to help unlock talent and level up local areas. The work will conclude in June with a compendium of case studies and the LGA </w:t>
      </w:r>
      <w:r w:rsidRPr="00352BFB">
        <w:rPr>
          <w:rStyle w:val="normaltextrun"/>
          <w:rFonts w:cs="Arial"/>
          <w:color w:val="000000"/>
        </w:rPr>
        <w:t xml:space="preserve">‘Economic Inclusion Principles’ paper </w:t>
      </w:r>
      <w:r w:rsidRPr="00352BFB">
        <w:rPr>
          <w:rStyle w:val="normaltextrun"/>
          <w:rFonts w:cs="Arial"/>
          <w:color w:val="0E101A"/>
        </w:rPr>
        <w:t xml:space="preserve">to share learning across councils </w:t>
      </w:r>
      <w:r w:rsidRPr="00352BFB">
        <w:rPr>
          <w:rStyle w:val="normaltextrun"/>
          <w:rFonts w:cs="Arial"/>
          <w:color w:val="000000"/>
        </w:rPr>
        <w:t>to guide the advancement of economic inclusion in their communities.</w:t>
      </w:r>
      <w:r w:rsidRPr="00352BFB">
        <w:rPr>
          <w:rStyle w:val="eop"/>
          <w:rFonts w:cs="Arial"/>
          <w:color w:val="CC3595"/>
        </w:rPr>
        <w:t> </w:t>
      </w:r>
    </w:p>
    <w:p w14:paraId="37A3729A" w14:textId="48EF0C6F" w:rsidR="00F537E1" w:rsidRPr="00F537E1" w:rsidRDefault="00F537E1" w:rsidP="00F537E1">
      <w:pPr>
        <w:ind w:left="0" w:firstLine="0"/>
      </w:pPr>
      <w:r w:rsidRPr="00F537E1">
        <w:rPr>
          <w:b/>
          <w:bCs/>
        </w:rPr>
        <w:t xml:space="preserve">Urban </w:t>
      </w:r>
      <w:r w:rsidR="00ED5666">
        <w:rPr>
          <w:b/>
          <w:bCs/>
        </w:rPr>
        <w:t xml:space="preserve">Resilience </w:t>
      </w:r>
    </w:p>
    <w:p w14:paraId="3C20144A" w14:textId="3F1A2F69" w:rsidR="0008704D" w:rsidRPr="00112245" w:rsidRDefault="1FF9CB72" w:rsidP="247381A6">
      <w:pPr>
        <w:pStyle w:val="ListParagraph"/>
      </w:pPr>
      <w:r>
        <w:t xml:space="preserve">City regions face an increasing variety of physical, political, economic and social risks. The </w:t>
      </w:r>
      <w:r w:rsidR="312AA8CD">
        <w:t>B</w:t>
      </w:r>
      <w:r>
        <w:t>oard took the decision to begin work to explore the nature of these risks, what it means to be resilient and understand how our city regions can become resilient.</w:t>
      </w:r>
      <w:r w:rsidR="1307B080">
        <w:t xml:space="preserve"> The initial focus of this work centred on the </w:t>
      </w:r>
      <w:r w:rsidR="5DE3DE71">
        <w:t xml:space="preserve">consequences of climate change </w:t>
      </w:r>
      <w:r w:rsidR="753C5543">
        <w:t>for urban areas, particularly the risks associated with higher temperatures.</w:t>
      </w:r>
      <w:r w:rsidR="5DE3DE71">
        <w:t xml:space="preserve"> </w:t>
      </w:r>
      <w:r w:rsidR="2F4F7D1C">
        <w:t xml:space="preserve">Members heard from Bristol regarding the creation of a heat vulnerability index and from Space Syntax </w:t>
      </w:r>
      <w:r w:rsidR="065574DE">
        <w:t xml:space="preserve">as part of the urban summit. Consequently, the Board is exploring the potential of a ‘local resilience act’ with the think-tank </w:t>
      </w:r>
      <w:proofErr w:type="spellStart"/>
      <w:r w:rsidR="065574DE">
        <w:t>Localis</w:t>
      </w:r>
      <w:proofErr w:type="spellEnd"/>
      <w:r w:rsidR="065574DE">
        <w:t>,</w:t>
      </w:r>
      <w:r w:rsidR="1757DE9C">
        <w:t xml:space="preserve"> to strengthen the ability of urban leaders to manage change.</w:t>
      </w:r>
    </w:p>
    <w:p w14:paraId="36DA9F37" w14:textId="0F2A7343" w:rsidR="00545183" w:rsidRPr="00112245" w:rsidRDefault="00ED5666" w:rsidP="00002E88">
      <w:pPr>
        <w:ind w:left="0" w:firstLine="0"/>
        <w:rPr>
          <w:rStyle w:val="ReportTemplate"/>
        </w:rPr>
      </w:pPr>
      <w:r>
        <w:rPr>
          <w:rStyle w:val="ReportTemplate"/>
          <w:b/>
          <w:bCs/>
        </w:rPr>
        <w:t>Green Jobs</w:t>
      </w:r>
    </w:p>
    <w:p w14:paraId="7A51763A" w14:textId="4AAD6C44" w:rsidR="00E748BE" w:rsidRPr="00E748BE" w:rsidRDefault="44F7441B" w:rsidP="00E748BE">
      <w:pPr>
        <w:pStyle w:val="ListParagraph"/>
        <w:rPr>
          <w:rStyle w:val="normaltextrun"/>
          <w:rFonts w:cs="Arial"/>
        </w:rPr>
      </w:pPr>
      <w:r w:rsidRPr="36AFDE4F">
        <w:rPr>
          <w:rStyle w:val="normaltextrun"/>
          <w:rFonts w:cs="Arial"/>
        </w:rPr>
        <w:t xml:space="preserve">The </w:t>
      </w:r>
      <w:r w:rsidR="7D78309C" w:rsidRPr="36AFDE4F">
        <w:rPr>
          <w:rStyle w:val="normaltextrun"/>
          <w:rFonts w:cs="Arial"/>
        </w:rPr>
        <w:t>People &amp; Places and City Regions Board</w:t>
      </w:r>
      <w:r w:rsidRPr="36AFDE4F">
        <w:rPr>
          <w:rStyle w:val="normaltextrun"/>
          <w:rFonts w:cs="Arial"/>
        </w:rPr>
        <w:t>s</w:t>
      </w:r>
      <w:r w:rsidR="7D78309C" w:rsidRPr="36AFDE4F">
        <w:rPr>
          <w:rStyle w:val="normaltextrun"/>
          <w:rFonts w:cs="Arial"/>
        </w:rPr>
        <w:t xml:space="preserve"> have been supporting the local government representative on the Ministerial Green Jobs Delivery Group, securing a time limited Local Capacity and Capability sub group (LCCG). The LCCG comprises of representatives from skill providers, business, industry, national and local government, with the sector being represented by the LGA, Solace, ADEPT, MCA Network and UK100. It has explored a range of issues including a national definition of green jobs, the strategic mapping of key net zero infrastructure projects, the opportunities and barriers to </w:t>
      </w:r>
      <w:r w:rsidR="7D78309C" w:rsidRPr="36AFDE4F">
        <w:rPr>
          <w:rStyle w:val="normaltextrun"/>
          <w:rFonts w:cs="Arial"/>
        </w:rPr>
        <w:lastRenderedPageBreak/>
        <w:t>developing the workforce needed to deliver net zero and local delivery mechanisms. This has been an opportunity to promote the Work Local model. The LCCG will be developing recommendations by July.</w:t>
      </w:r>
    </w:p>
    <w:p w14:paraId="22317FB1" w14:textId="77777777" w:rsidR="00E748BE" w:rsidRDefault="00E748BE" w:rsidP="00E748BE">
      <w:pPr>
        <w:pStyle w:val="ListParagraph"/>
        <w:numPr>
          <w:ilvl w:val="0"/>
          <w:numId w:val="0"/>
        </w:numPr>
        <w:ind w:left="360"/>
        <w:rPr>
          <w:rStyle w:val="normaltextrun"/>
          <w:rFonts w:cs="Arial"/>
        </w:rPr>
      </w:pPr>
    </w:p>
    <w:p w14:paraId="5FFC5D13" w14:textId="77777777" w:rsidR="00E748BE" w:rsidRPr="00776554" w:rsidRDefault="7D78309C" w:rsidP="00E748BE">
      <w:pPr>
        <w:pStyle w:val="ListParagraph"/>
        <w:rPr>
          <w:rFonts w:cs="Arial"/>
        </w:rPr>
      </w:pPr>
      <w:r w:rsidRPr="36AFDE4F">
        <w:rPr>
          <w:rFonts w:cs="Arial"/>
        </w:rPr>
        <w:t xml:space="preserve">In tandem with the work of the LCCG, the City Regions and People &amp; Places Board will be developing policy positions on the place-based approach needed to develop the workforce and jobs needed to deliver net zero, utilising the new partnerships the LGA has created through the LCCG. This work will be done to complement the net zero and climate change work of the EEHT Board. </w:t>
      </w:r>
    </w:p>
    <w:p w14:paraId="37583E84" w14:textId="6F8B8F72" w:rsidR="009A28AA" w:rsidRPr="0008704D" w:rsidRDefault="009A28AA" w:rsidP="006A5625">
      <w:pPr>
        <w:pStyle w:val="ListParagraph"/>
        <w:numPr>
          <w:ilvl w:val="0"/>
          <w:numId w:val="0"/>
        </w:numPr>
        <w:ind w:left="360"/>
        <w:rPr>
          <w:rFonts w:eastAsia="Arial" w:cs="Arial"/>
        </w:rPr>
      </w:pPr>
    </w:p>
    <w:p w14:paraId="7C1AD2CC" w14:textId="398A3FC4" w:rsidR="00545183" w:rsidRPr="0008704D" w:rsidRDefault="00187435" w:rsidP="003F14C5">
      <w:pPr>
        <w:ind w:left="0" w:firstLine="0"/>
        <w:rPr>
          <w:rStyle w:val="ReportTemplate"/>
          <w:b/>
          <w:bCs/>
        </w:rPr>
      </w:pPr>
      <w:r>
        <w:rPr>
          <w:rStyle w:val="ReportTemplate"/>
          <w:b/>
          <w:bCs/>
        </w:rPr>
        <w:t>Growth Funding</w:t>
      </w:r>
    </w:p>
    <w:p w14:paraId="6127EF3B" w14:textId="27CDC0A8" w:rsidR="00776554" w:rsidRPr="00776554" w:rsidRDefault="7A87DB65" w:rsidP="132CDB59">
      <w:pPr>
        <w:pStyle w:val="ListParagraph"/>
        <w:rPr>
          <w:rFonts w:eastAsia="Arial" w:cs="Arial"/>
          <w:color w:val="000000" w:themeColor="text1"/>
        </w:rPr>
      </w:pPr>
      <w:r w:rsidRPr="36AFDE4F">
        <w:rPr>
          <w:rStyle w:val="normaltextrun"/>
          <w:rFonts w:cs="Arial"/>
        </w:rPr>
        <w:t xml:space="preserve"> </w:t>
      </w:r>
      <w:r w:rsidR="6353B777" w:rsidRPr="36AFDE4F">
        <w:rPr>
          <w:rFonts w:eastAsia="Arial" w:cs="Arial"/>
          <w:color w:val="000000" w:themeColor="text1"/>
        </w:rPr>
        <w:t xml:space="preserve">The City Regions and People and Places Boards commissioned Shared Intelligence to provide support for councils and combined authorities undertaking LEP integration and to share good practice and learning. The project saw a series of interviews and workshops carried out and the final </w:t>
      </w:r>
      <w:r w:rsidR="006D2F43">
        <w:rPr>
          <w:rFonts w:eastAsia="Arial" w:cs="Arial"/>
          <w:color w:val="000000" w:themeColor="text1"/>
        </w:rPr>
        <w:t>report</w:t>
      </w:r>
      <w:r w:rsidR="6353B777" w:rsidRPr="36AFDE4F">
        <w:rPr>
          <w:rFonts w:eastAsia="Arial" w:cs="Arial"/>
          <w:color w:val="000000" w:themeColor="text1"/>
        </w:rPr>
        <w:t xml:space="preserve"> draws on learning from research between November 2022 and March 2023 and DLUHC officials attended the sessions. </w:t>
      </w:r>
      <w:r w:rsidR="006D2F43">
        <w:rPr>
          <w:rFonts w:eastAsia="Arial" w:cs="Arial"/>
          <w:color w:val="000000" w:themeColor="text1"/>
        </w:rPr>
        <w:t>It</w:t>
      </w:r>
      <w:r w:rsidR="6353B777" w:rsidRPr="36AFDE4F">
        <w:rPr>
          <w:rFonts w:eastAsia="Arial" w:cs="Arial"/>
          <w:color w:val="000000" w:themeColor="text1"/>
        </w:rPr>
        <w:t xml:space="preserve"> will be used to inform the Board's response to the Government’s consultation process following the Chancellor’s announcement in the 2023 budget that he was ‘minded to’ end funding to LEPs from April 2024. </w:t>
      </w:r>
    </w:p>
    <w:p w14:paraId="75DF6D7F" w14:textId="77777777" w:rsidR="00A95108" w:rsidRPr="00A95108" w:rsidRDefault="00A95108" w:rsidP="00A95108">
      <w:pPr>
        <w:pStyle w:val="ListParagraph"/>
        <w:numPr>
          <w:ilvl w:val="0"/>
          <w:numId w:val="0"/>
        </w:numPr>
        <w:ind w:left="360"/>
        <w:rPr>
          <w:rFonts w:eastAsia="Calibri" w:cs="Arial"/>
          <w:color w:val="000000" w:themeColor="text1"/>
        </w:rPr>
      </w:pPr>
    </w:p>
    <w:p w14:paraId="31CA416A" w14:textId="1D80EBB6" w:rsidR="00776554" w:rsidRPr="00776554" w:rsidRDefault="6353B777" w:rsidP="132CDB59">
      <w:pPr>
        <w:pStyle w:val="ListParagraph"/>
        <w:rPr>
          <w:rFonts w:eastAsia="Calibri" w:cs="Arial"/>
          <w:color w:val="000000" w:themeColor="text1"/>
        </w:rPr>
      </w:pPr>
      <w:r w:rsidRPr="36AFDE4F">
        <w:rPr>
          <w:rFonts w:eastAsia="Arial" w:cs="Arial"/>
          <w:color w:val="000000" w:themeColor="text1"/>
        </w:rPr>
        <w:t>The Board, working with the People and Places Board, commissioned Shared Intelligence to capture learning for policymakers in central and local government from eight place-based programmes that have been delivered over the last 20 years. The final report identifies eight key lessons for policymakers to consider. The report has recently been published on the LGA’s website.</w:t>
      </w:r>
    </w:p>
    <w:p w14:paraId="4A7A6485" w14:textId="77777777" w:rsidR="006D2F43" w:rsidRPr="006D2F43" w:rsidRDefault="006D2F43" w:rsidP="006D2F43">
      <w:pPr>
        <w:pStyle w:val="ListParagraph"/>
        <w:numPr>
          <w:ilvl w:val="0"/>
          <w:numId w:val="0"/>
        </w:numPr>
        <w:ind w:left="360"/>
        <w:rPr>
          <w:rFonts w:eastAsia="Calibri" w:cs="Arial"/>
          <w:color w:val="000000" w:themeColor="text1"/>
        </w:rPr>
      </w:pPr>
    </w:p>
    <w:p w14:paraId="3147715E" w14:textId="4F960CEB" w:rsidR="00776554" w:rsidRPr="00776554" w:rsidRDefault="6353B777" w:rsidP="132CDB59">
      <w:pPr>
        <w:pStyle w:val="ListParagraph"/>
        <w:rPr>
          <w:rFonts w:eastAsia="Calibri" w:cs="Arial"/>
          <w:color w:val="000000" w:themeColor="text1"/>
        </w:rPr>
      </w:pPr>
      <w:r w:rsidRPr="36AFDE4F">
        <w:rPr>
          <w:rFonts w:eastAsia="Arial" w:cs="Arial"/>
          <w:color w:val="000000" w:themeColor="text1"/>
        </w:rPr>
        <w:t xml:space="preserve">Following the announcement of the allocation of the second round of the Levelling Up Fund, the City Regions Board and People and Places Boards sent a letter to the Secretary of State outlining experiences and asking for an open review of the process ahead of any future rounds of funding. </w:t>
      </w:r>
      <w:proofErr w:type="spellStart"/>
      <w:r w:rsidRPr="36AFDE4F">
        <w:rPr>
          <w:rFonts w:eastAsia="Arial" w:cs="Arial"/>
          <w:color w:val="000000" w:themeColor="text1"/>
        </w:rPr>
        <w:t>Dehenna</w:t>
      </w:r>
      <w:proofErr w:type="spellEnd"/>
      <w:r w:rsidRPr="36AFDE4F">
        <w:rPr>
          <w:rFonts w:eastAsia="Arial" w:cs="Arial"/>
          <w:color w:val="000000" w:themeColor="text1"/>
        </w:rPr>
        <w:t xml:space="preserve"> Davison MP has agreed to meet with </w:t>
      </w:r>
      <w:r w:rsidR="225A2412" w:rsidRPr="36AFDE4F">
        <w:rPr>
          <w:rFonts w:eastAsia="Arial" w:cs="Arial"/>
          <w:color w:val="000000" w:themeColor="text1"/>
        </w:rPr>
        <w:t>both</w:t>
      </w:r>
      <w:r w:rsidRPr="36AFDE4F">
        <w:rPr>
          <w:rFonts w:eastAsia="Arial" w:cs="Arial"/>
          <w:color w:val="000000" w:themeColor="text1"/>
        </w:rPr>
        <w:t xml:space="preserve"> Board Chairs ahead of the third round of the Levelling Up Fund to discuss how the fund could be implemented in a way which would both be cost effective and empower local areas to level up their communities.</w:t>
      </w:r>
    </w:p>
    <w:p w14:paraId="01169AFC" w14:textId="77777777" w:rsidR="006D2F43" w:rsidRDefault="006D2F43" w:rsidP="006D2F43">
      <w:pPr>
        <w:pStyle w:val="ListParagraph"/>
        <w:numPr>
          <w:ilvl w:val="0"/>
          <w:numId w:val="0"/>
        </w:numPr>
        <w:ind w:left="360"/>
        <w:rPr>
          <w:rFonts w:eastAsia="Calibri" w:cs="Arial"/>
          <w:color w:val="000000" w:themeColor="text1"/>
        </w:rPr>
      </w:pPr>
    </w:p>
    <w:p w14:paraId="16DA532B" w14:textId="7CD13621" w:rsidR="2D607A45" w:rsidRDefault="2303B350" w:rsidP="247381A6">
      <w:pPr>
        <w:pStyle w:val="ListParagraph"/>
        <w:rPr>
          <w:rFonts w:eastAsia="Calibri" w:cs="Arial"/>
          <w:color w:val="000000" w:themeColor="text1"/>
        </w:rPr>
      </w:pPr>
      <w:r w:rsidRPr="36AFDE4F">
        <w:rPr>
          <w:rFonts w:eastAsia="Calibri" w:cs="Arial"/>
          <w:color w:val="000000" w:themeColor="text1"/>
        </w:rPr>
        <w:t xml:space="preserve">The People and Places and City Regions Board jointly commissioned WPI Economics to explore councils’ future role in driving growth and prosperity. This is </w:t>
      </w:r>
      <w:r w:rsidR="086F5133" w:rsidRPr="36AFDE4F">
        <w:rPr>
          <w:rFonts w:eastAsia="Calibri" w:cs="Arial"/>
          <w:color w:val="000000" w:themeColor="text1"/>
        </w:rPr>
        <w:t>due for completion in June 2023 and will help inform the LGA’s manifesto asks ahead of a forthcoming general election.</w:t>
      </w:r>
    </w:p>
    <w:p w14:paraId="547CDBAB" w14:textId="77777777" w:rsidR="00187076" w:rsidRPr="00187076" w:rsidRDefault="00187076" w:rsidP="00187076">
      <w:pPr>
        <w:pStyle w:val="ListParagraph"/>
        <w:numPr>
          <w:ilvl w:val="0"/>
          <w:numId w:val="0"/>
        </w:numPr>
        <w:ind w:left="360"/>
        <w:rPr>
          <w:rFonts w:eastAsia="Calibri" w:cs="Arial"/>
          <w:color w:val="000000" w:themeColor="text1"/>
        </w:rPr>
      </w:pPr>
    </w:p>
    <w:p w14:paraId="037C9D1B" w14:textId="289ECF6B" w:rsidR="00E67DBA" w:rsidRDefault="1B1AE89A" w:rsidP="00E67DBA">
      <w:pPr>
        <w:pStyle w:val="ListParagraph"/>
      </w:pPr>
      <w:r>
        <w:t xml:space="preserve">The City Regions and People &amp; Places Boards has been active in ensuring that DHLUC continue to work with local authorities as they introduce the UK Shared Prosperity Fund (UKSPF). In November, the Chair </w:t>
      </w:r>
      <w:hyperlink r:id="rId18">
        <w:r w:rsidRPr="36AFDE4F">
          <w:rPr>
            <w:rStyle w:val="Hyperlink"/>
            <w:rFonts w:eastAsia="Arial" w:cs="Arial"/>
          </w:rPr>
          <w:t>called</w:t>
        </w:r>
      </w:hyperlink>
      <w:r>
        <w:t xml:space="preserve"> on the government to approve local authority investment plans and calling for greater flexibilities on how the fund can be used across </w:t>
      </w:r>
      <w:r>
        <w:lastRenderedPageBreak/>
        <w:t xml:space="preserve">the three years. Following the approval of the plans in December, the Chair </w:t>
      </w:r>
      <w:hyperlink r:id="rId19">
        <w:r w:rsidRPr="36AFDE4F">
          <w:rPr>
            <w:rStyle w:val="Hyperlink"/>
            <w:rFonts w:eastAsia="Arial" w:cs="Arial"/>
          </w:rPr>
          <w:t>called</w:t>
        </w:r>
      </w:hyperlink>
      <w:r>
        <w:t xml:space="preserve"> for there to be flexibility between year spend. In January, </w:t>
      </w:r>
      <w:r w:rsidRPr="36AFDE4F">
        <w:rPr>
          <w:rFonts w:eastAsia="Calibri"/>
        </w:rPr>
        <w:t xml:space="preserve">DHLUC </w:t>
      </w:r>
      <w:r>
        <w:t>confirmed that lead authorities could spend allocations between years, subject to a credible plan, with a further announcement made in March on the introduction of the flexibility to spend UKSPF on the People &amp; Skills Priority in 2023/24.</w:t>
      </w:r>
    </w:p>
    <w:p w14:paraId="5EA3D625" w14:textId="77777777" w:rsidR="00E67DBA" w:rsidRDefault="00E67DBA" w:rsidP="00E67DBA">
      <w:pPr>
        <w:pStyle w:val="ListParagraph"/>
        <w:numPr>
          <w:ilvl w:val="0"/>
          <w:numId w:val="0"/>
        </w:numPr>
        <w:ind w:left="360"/>
        <w:rPr>
          <w:rFonts w:eastAsia="Arial" w:cs="Arial"/>
        </w:rPr>
      </w:pPr>
    </w:p>
    <w:p w14:paraId="4E5B3244" w14:textId="77777777" w:rsidR="00E67DBA" w:rsidRDefault="1B1AE89A" w:rsidP="00E67DBA">
      <w:pPr>
        <w:pStyle w:val="ListParagraph"/>
      </w:pPr>
      <w:r>
        <w:t xml:space="preserve">The People &amp; Places and City Regions Board commissioned Shared Intelligence to undertake action learning sets to support local authorities with the introduction of UKSPF and the Rural England Prosperity Fund (REPF) in early 2023. This has provided a space for local authorities to network and share learning. As there has been significant interest in participating, the LGA has created a wider informal officer network to share learning. The LGA will publish the learning from the action learning sets by the beginning of June and will continue to support continual officer engagement with DHLUC and DEFRA for both UKSPF and REPF.       </w:t>
      </w:r>
    </w:p>
    <w:p w14:paraId="73FD38E7" w14:textId="77777777" w:rsidR="00187076" w:rsidRDefault="00187076" w:rsidP="001708D3">
      <w:pPr>
        <w:pStyle w:val="ListParagraph"/>
        <w:numPr>
          <w:ilvl w:val="0"/>
          <w:numId w:val="0"/>
        </w:numPr>
        <w:ind w:left="360"/>
        <w:rPr>
          <w:rFonts w:eastAsia="Calibri" w:cs="Arial"/>
          <w:color w:val="000000" w:themeColor="text1"/>
        </w:rPr>
      </w:pPr>
    </w:p>
    <w:p w14:paraId="4FC2DEAE" w14:textId="4E1B77C8" w:rsidR="4FCA1FBB" w:rsidRDefault="4FCA1FBB" w:rsidP="19F27691">
      <w:pPr>
        <w:pStyle w:val="ListParagraph"/>
        <w:rPr>
          <w:rFonts w:eastAsia="Calibri" w:cs="Arial"/>
          <w:color w:val="000000" w:themeColor="text1"/>
          <w:sz w:val="24"/>
          <w:szCs w:val="24"/>
        </w:rPr>
      </w:pPr>
      <w:r w:rsidRPr="36AFDE4F">
        <w:rPr>
          <w:rFonts w:eastAsia="Arial" w:cs="Arial"/>
          <w:color w:val="000000" w:themeColor="text1"/>
          <w:sz w:val="24"/>
          <w:szCs w:val="24"/>
        </w:rPr>
        <w:t>Working with councils, we have developed a guide to economic development teams – their role and skills needs. The report shows how ED services are delivered across England, shares learning across the sector with examples and top tips of what works and sets out the future skills and capacity challenges they face and where they can go for support. It will be published as an online guide on our website.</w:t>
      </w:r>
    </w:p>
    <w:p w14:paraId="31AD0D08" w14:textId="58625B4F" w:rsidR="19F27691" w:rsidRDefault="19F27691" w:rsidP="19F27691">
      <w:pPr>
        <w:ind w:left="0"/>
        <w:rPr>
          <w:rFonts w:eastAsia="Calibri" w:cs="Arial"/>
          <w:color w:val="000000" w:themeColor="text1"/>
        </w:rPr>
      </w:pPr>
    </w:p>
    <w:p w14:paraId="44A75DAA" w14:textId="195C792B" w:rsidR="0008704D" w:rsidRDefault="00545183" w:rsidP="36AFDE4F">
      <w:pPr>
        <w:pStyle w:val="ListParagraph"/>
        <w:rPr>
          <w:rStyle w:val="Title2"/>
          <w:sz w:val="22"/>
        </w:rPr>
      </w:pPr>
      <w:r w:rsidRPr="36AFDE4F">
        <w:rPr>
          <w:rStyle w:val="Title2"/>
          <w:sz w:val="22"/>
        </w:rPr>
        <w:t xml:space="preserve">Programme of work and priorities </w:t>
      </w:r>
    </w:p>
    <w:p w14:paraId="408C8A92" w14:textId="77777777" w:rsidR="008F56CC" w:rsidRPr="008F56CC" w:rsidRDefault="008F56CC" w:rsidP="008F56CC">
      <w:pPr>
        <w:pStyle w:val="ListParagraph"/>
        <w:numPr>
          <w:ilvl w:val="0"/>
          <w:numId w:val="0"/>
        </w:numPr>
        <w:ind w:left="360"/>
        <w:rPr>
          <w:rStyle w:val="Title2"/>
          <w:sz w:val="22"/>
        </w:rPr>
      </w:pPr>
    </w:p>
    <w:p w14:paraId="672B38F2" w14:textId="77777777" w:rsidR="008F56CC" w:rsidRDefault="008F56CC" w:rsidP="008F56CC">
      <w:pPr>
        <w:pStyle w:val="ListParagraph"/>
        <w:rPr>
          <w:rStyle w:val="normaltextrun"/>
          <w:rFonts w:cs="Arial"/>
        </w:rPr>
      </w:pPr>
      <w:r w:rsidRPr="00FF6D1A">
        <w:rPr>
          <w:rStyle w:val="normaltextrun"/>
          <w:rFonts w:cs="Arial"/>
        </w:rPr>
        <w:t xml:space="preserve">The Board will </w:t>
      </w:r>
      <w:r>
        <w:rPr>
          <w:rStyle w:val="normaltextrun"/>
          <w:rFonts w:cs="Arial"/>
        </w:rPr>
        <w:t xml:space="preserve">look to </w:t>
      </w:r>
      <w:r w:rsidRPr="00FF6D1A">
        <w:rPr>
          <w:rStyle w:val="normaltextrun"/>
          <w:rFonts w:cs="Arial"/>
        </w:rPr>
        <w:t>build on its success</w:t>
      </w:r>
      <w:r>
        <w:rPr>
          <w:rStyle w:val="normaltextrun"/>
          <w:rFonts w:cs="Arial"/>
        </w:rPr>
        <w:t>es</w:t>
      </w:r>
      <w:r w:rsidRPr="00FF6D1A">
        <w:rPr>
          <w:rStyle w:val="normaltextrun"/>
          <w:rFonts w:cs="Arial"/>
        </w:rPr>
        <w:t xml:space="preserve"> as </w:t>
      </w:r>
      <w:r>
        <w:rPr>
          <w:rStyle w:val="normaltextrun"/>
          <w:rFonts w:cs="Arial"/>
        </w:rPr>
        <w:t>it plans for</w:t>
      </w:r>
      <w:r w:rsidRPr="00FF6D1A">
        <w:rPr>
          <w:rStyle w:val="normaltextrun"/>
          <w:rFonts w:cs="Arial"/>
        </w:rPr>
        <w:t xml:space="preserve"> the 2023/24 board cycle.</w:t>
      </w:r>
      <w:r>
        <w:rPr>
          <w:rStyle w:val="normaltextrun"/>
          <w:rFonts w:cs="Arial"/>
        </w:rPr>
        <w:t xml:space="preserve"> Areas of focus are likely to include:</w:t>
      </w:r>
    </w:p>
    <w:p w14:paraId="58AA0CDD" w14:textId="77777777" w:rsidR="001162FE" w:rsidRDefault="008F56CC" w:rsidP="001162FE">
      <w:pPr>
        <w:pStyle w:val="paragraph"/>
        <w:numPr>
          <w:ilvl w:val="1"/>
          <w:numId w:val="26"/>
        </w:numPr>
        <w:spacing w:before="0" w:beforeAutospacing="0" w:after="0" w:afterAutospacing="0"/>
        <w:ind w:hanging="650"/>
        <w:textAlignment w:val="baseline"/>
        <w:rPr>
          <w:rStyle w:val="normaltextrun"/>
          <w:rFonts w:ascii="Arial" w:hAnsi="Arial" w:cs="Arial"/>
        </w:rPr>
      </w:pPr>
      <w:r>
        <w:rPr>
          <w:rStyle w:val="normaltextrun"/>
          <w:rFonts w:ascii="Arial" w:hAnsi="Arial" w:cs="Arial"/>
        </w:rPr>
        <w:t xml:space="preserve">Making the case for investment in </w:t>
      </w:r>
      <w:r w:rsidR="00DF1518">
        <w:rPr>
          <w:rStyle w:val="normaltextrun"/>
          <w:rFonts w:ascii="Arial" w:hAnsi="Arial" w:cs="Arial"/>
        </w:rPr>
        <w:t>urban</w:t>
      </w:r>
      <w:r>
        <w:rPr>
          <w:rStyle w:val="normaltextrun"/>
          <w:rFonts w:ascii="Arial" w:hAnsi="Arial" w:cs="Arial"/>
        </w:rPr>
        <w:t xml:space="preserve"> areas</w:t>
      </w:r>
      <w:r w:rsidR="00DF1518">
        <w:rPr>
          <w:rStyle w:val="normaltextrun"/>
          <w:rFonts w:ascii="Arial" w:hAnsi="Arial" w:cs="Arial"/>
        </w:rPr>
        <w:t xml:space="preserve"> and city regions</w:t>
      </w:r>
      <w:r>
        <w:rPr>
          <w:rStyle w:val="normaltextrun"/>
          <w:rFonts w:ascii="Arial" w:hAnsi="Arial" w:cs="Arial"/>
        </w:rPr>
        <w:t xml:space="preserve"> ahead of the upcoming general election.</w:t>
      </w:r>
    </w:p>
    <w:p w14:paraId="4029BACC" w14:textId="77777777" w:rsidR="001162FE" w:rsidRDefault="008F56CC" w:rsidP="001162FE">
      <w:pPr>
        <w:pStyle w:val="paragraph"/>
        <w:numPr>
          <w:ilvl w:val="1"/>
          <w:numId w:val="26"/>
        </w:numPr>
        <w:spacing w:before="0" w:beforeAutospacing="0" w:after="0" w:afterAutospacing="0"/>
        <w:ind w:hanging="650"/>
        <w:textAlignment w:val="baseline"/>
        <w:rPr>
          <w:rStyle w:val="normaltextrun"/>
          <w:rFonts w:ascii="Arial" w:hAnsi="Arial" w:cs="Arial"/>
        </w:rPr>
      </w:pPr>
      <w:r w:rsidRPr="001162FE">
        <w:rPr>
          <w:rStyle w:val="normaltextrun"/>
          <w:rFonts w:ascii="Arial" w:hAnsi="Arial" w:cs="Arial"/>
        </w:rPr>
        <w:t>Influencing national policy on levelling up and devolution, including widening the scope of powers available</w:t>
      </w:r>
      <w:r w:rsidR="00327C11" w:rsidRPr="001162FE">
        <w:rPr>
          <w:rStyle w:val="normaltextrun"/>
          <w:rFonts w:ascii="Arial" w:hAnsi="Arial" w:cs="Arial"/>
        </w:rPr>
        <w:t xml:space="preserve"> and deepening of existing deals. </w:t>
      </w:r>
    </w:p>
    <w:p w14:paraId="1A2514F9" w14:textId="77777777" w:rsidR="001162FE" w:rsidRDefault="000B4693" w:rsidP="001162FE">
      <w:pPr>
        <w:pStyle w:val="paragraph"/>
        <w:numPr>
          <w:ilvl w:val="1"/>
          <w:numId w:val="26"/>
        </w:numPr>
        <w:spacing w:before="0" w:beforeAutospacing="0" w:after="0" w:afterAutospacing="0"/>
        <w:ind w:hanging="650"/>
        <w:textAlignment w:val="baseline"/>
        <w:rPr>
          <w:rStyle w:val="normaltextrun"/>
          <w:rFonts w:ascii="Arial" w:hAnsi="Arial" w:cs="Arial"/>
        </w:rPr>
      </w:pPr>
      <w:r w:rsidRPr="001162FE">
        <w:rPr>
          <w:rStyle w:val="normaltextrun"/>
          <w:rFonts w:ascii="Arial" w:hAnsi="Arial" w:cs="Arial"/>
        </w:rPr>
        <w:t xml:space="preserve">Exploring the policy levers needed to improve resilience in urban areas and city regions. </w:t>
      </w:r>
    </w:p>
    <w:p w14:paraId="3E052F5B" w14:textId="77777777" w:rsidR="001162FE" w:rsidRDefault="008F56CC" w:rsidP="001162FE">
      <w:pPr>
        <w:pStyle w:val="paragraph"/>
        <w:numPr>
          <w:ilvl w:val="1"/>
          <w:numId w:val="26"/>
        </w:numPr>
        <w:spacing w:before="0" w:beforeAutospacing="0" w:after="0" w:afterAutospacing="0"/>
        <w:ind w:hanging="650"/>
        <w:textAlignment w:val="baseline"/>
        <w:rPr>
          <w:rStyle w:val="normaltextrun"/>
          <w:rFonts w:ascii="Arial" w:hAnsi="Arial" w:cs="Arial"/>
        </w:rPr>
      </w:pPr>
      <w:r w:rsidRPr="001162FE">
        <w:rPr>
          <w:rStyle w:val="normaltextrun"/>
          <w:rFonts w:ascii="Arial" w:hAnsi="Arial" w:cs="Arial"/>
        </w:rPr>
        <w:t xml:space="preserve">Embedding our Work Local proposals into national policy, including specific policy proposals to support green jobs and net zero. </w:t>
      </w:r>
    </w:p>
    <w:p w14:paraId="0C2A7AA9" w14:textId="77777777" w:rsidR="001162FE" w:rsidRDefault="008F56CC" w:rsidP="001162FE">
      <w:pPr>
        <w:pStyle w:val="paragraph"/>
        <w:numPr>
          <w:ilvl w:val="1"/>
          <w:numId w:val="26"/>
        </w:numPr>
        <w:spacing w:before="0" w:beforeAutospacing="0" w:after="0" w:afterAutospacing="0"/>
        <w:ind w:hanging="650"/>
        <w:textAlignment w:val="baseline"/>
        <w:rPr>
          <w:rStyle w:val="normaltextrun"/>
          <w:rFonts w:ascii="Arial" w:hAnsi="Arial" w:cs="Arial"/>
        </w:rPr>
      </w:pPr>
      <w:r w:rsidRPr="001162FE">
        <w:rPr>
          <w:rStyle w:val="normaltextrun"/>
          <w:rFonts w:ascii="Arial" w:hAnsi="Arial" w:cs="Arial"/>
        </w:rPr>
        <w:t>Streamlining local growth funding and implementing the learning from existing funding programmes.</w:t>
      </w:r>
    </w:p>
    <w:p w14:paraId="5DD04200" w14:textId="2AE772C3" w:rsidR="008F56CC" w:rsidRPr="001162FE" w:rsidRDefault="008F56CC" w:rsidP="001162FE">
      <w:pPr>
        <w:pStyle w:val="paragraph"/>
        <w:numPr>
          <w:ilvl w:val="1"/>
          <w:numId w:val="26"/>
        </w:numPr>
        <w:spacing w:before="0" w:beforeAutospacing="0" w:after="0" w:afterAutospacing="0"/>
        <w:ind w:hanging="650"/>
        <w:textAlignment w:val="baseline"/>
        <w:rPr>
          <w:rStyle w:val="normaltextrun"/>
          <w:rFonts w:ascii="Arial" w:hAnsi="Arial" w:cs="Arial"/>
        </w:rPr>
      </w:pPr>
      <w:r w:rsidRPr="001162FE">
        <w:rPr>
          <w:rStyle w:val="normaltextrun"/>
          <w:rFonts w:ascii="Arial" w:hAnsi="Arial" w:cs="Arial"/>
        </w:rPr>
        <w:t>Supporting councils with the transitions of LEPs to local government and removing barriers to councils’ abilities to support local inclusive growth.</w:t>
      </w:r>
    </w:p>
    <w:p w14:paraId="0D644F1F" w14:textId="20E67DF6" w:rsidR="00B13022" w:rsidRDefault="00B13022" w:rsidP="36AFDE4F">
      <w:pPr>
        <w:ind w:left="0"/>
        <w:rPr>
          <w:rStyle w:val="Style6"/>
          <w:rFonts w:eastAsia="Calibri" w:cs="Arial"/>
        </w:rPr>
      </w:pPr>
    </w:p>
    <w:p w14:paraId="12A5CBCA" w14:textId="7D7BB1E3" w:rsidR="00545183" w:rsidRPr="0008704D" w:rsidRDefault="00000000" w:rsidP="007A4896">
      <w:pPr>
        <w:rPr>
          <w:rStyle w:val="ReportTemplate"/>
        </w:rPr>
      </w:pPr>
      <w:sdt>
        <w:sdtPr>
          <w:rPr>
            <w:rStyle w:val="Style6"/>
          </w:rPr>
          <w:alias w:val="Next steps"/>
          <w:tag w:val="Next steps"/>
          <w:id w:val="538939935"/>
          <w:placeholder>
            <w:docPart w:val="554407FA91EE480CBC8F0DA78C1B0E76"/>
          </w:placeholder>
        </w:sdtPr>
        <w:sdtContent>
          <w:r w:rsidR="00545183" w:rsidRPr="0008704D">
            <w:rPr>
              <w:rStyle w:val="Style6"/>
            </w:rPr>
            <w:t>Next steps</w:t>
          </w:r>
        </w:sdtContent>
      </w:sdt>
    </w:p>
    <w:p w14:paraId="054CBD64" w14:textId="613592D2" w:rsidR="132CDB59" w:rsidRPr="00EA4AA9" w:rsidRDefault="66202554" w:rsidP="009A0CF6">
      <w:pPr>
        <w:pStyle w:val="ListParagraph"/>
        <w:rPr>
          <w:rStyle w:val="ReportTemplate"/>
          <w:rFonts w:eastAsia="Calibri" w:cs="Arial"/>
        </w:rPr>
      </w:pPr>
      <w:r w:rsidRPr="36AFDE4F">
        <w:rPr>
          <w:rStyle w:val="ReportTemplate"/>
        </w:rPr>
        <w:t>Officers to take forward actions as appropriate to draft a work programme for the board</w:t>
      </w:r>
      <w:r w:rsidR="39E989A9" w:rsidRPr="36AFDE4F">
        <w:rPr>
          <w:rStyle w:val="ReportTemplate"/>
        </w:rPr>
        <w:t>.</w:t>
      </w:r>
    </w:p>
    <w:sectPr w:rsidR="132CDB59" w:rsidRPr="00EA4AA9">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D0F81" w14:textId="77777777" w:rsidR="000709B6" w:rsidRDefault="000709B6" w:rsidP="00545183">
      <w:pPr>
        <w:spacing w:after="0" w:line="240" w:lineRule="auto"/>
      </w:pPr>
      <w:r>
        <w:separator/>
      </w:r>
    </w:p>
  </w:endnote>
  <w:endnote w:type="continuationSeparator" w:id="0">
    <w:p w14:paraId="2A131321" w14:textId="77777777" w:rsidR="000709B6" w:rsidRDefault="000709B6" w:rsidP="00545183">
      <w:pPr>
        <w:spacing w:after="0" w:line="240" w:lineRule="auto"/>
      </w:pPr>
      <w:r>
        <w:continuationSeparator/>
      </w:r>
    </w:p>
  </w:endnote>
  <w:endnote w:type="continuationNotice" w:id="1">
    <w:p w14:paraId="5E64B098" w14:textId="77777777" w:rsidR="000709B6" w:rsidRDefault="000709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0FA4" w14:textId="574E7552" w:rsidR="007A4896" w:rsidRPr="003219CC" w:rsidRDefault="0013477F" w:rsidP="007A4896">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678D8" w14:textId="77777777" w:rsidR="000709B6" w:rsidRDefault="000709B6" w:rsidP="00545183">
      <w:pPr>
        <w:spacing w:after="0" w:line="240" w:lineRule="auto"/>
      </w:pPr>
      <w:r>
        <w:separator/>
      </w:r>
    </w:p>
  </w:footnote>
  <w:footnote w:type="continuationSeparator" w:id="0">
    <w:p w14:paraId="3BF0DE31" w14:textId="77777777" w:rsidR="000709B6" w:rsidRDefault="000709B6" w:rsidP="00545183">
      <w:pPr>
        <w:spacing w:after="0" w:line="240" w:lineRule="auto"/>
      </w:pPr>
      <w:r>
        <w:continuationSeparator/>
      </w:r>
    </w:p>
  </w:footnote>
  <w:footnote w:type="continuationNotice" w:id="1">
    <w:p w14:paraId="75BFEC04" w14:textId="77777777" w:rsidR="000709B6" w:rsidRDefault="000709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6FFE" w14:textId="77777777" w:rsidR="007A4896" w:rsidRDefault="007A4896">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A4896" w:rsidRPr="00C25CA7" w14:paraId="298B2E25" w14:textId="77777777" w:rsidTr="17F692AF">
      <w:trPr>
        <w:trHeight w:val="416"/>
      </w:trPr>
      <w:tc>
        <w:tcPr>
          <w:tcW w:w="5812" w:type="dxa"/>
          <w:vMerge w:val="restart"/>
        </w:tcPr>
        <w:p w14:paraId="30383F83" w14:textId="77777777" w:rsidR="007A4896" w:rsidRPr="00C803F3" w:rsidRDefault="17F692AF" w:rsidP="007A4896">
          <w:r>
            <w:rPr>
              <w:noProof/>
            </w:rPr>
            <w:drawing>
              <wp:inline distT="0" distB="0" distL="0" distR="0" wp14:anchorId="6E7ABD2F" wp14:editId="04CB4E1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alias w:val="Board"/>
          <w:tag w:val="Board"/>
          <w:id w:val="416908834"/>
          <w:placeholder>
            <w:docPart w:val="ADD91953B34744E394D056CBBB821BBE"/>
          </w:placeholder>
        </w:sdtPr>
        <w:sdtContent>
          <w:tc>
            <w:tcPr>
              <w:tcW w:w="4106" w:type="dxa"/>
            </w:tcPr>
            <w:p w14:paraId="78E94F11" w14:textId="3663B9BC" w:rsidR="007A4896" w:rsidRPr="00C803F3" w:rsidRDefault="00176111" w:rsidP="007A4896">
              <w:r w:rsidRPr="002678DB">
                <w:rPr>
                  <w:b/>
                  <w:bCs/>
                </w:rPr>
                <w:t>City Regions Board</w:t>
              </w:r>
            </w:p>
          </w:tc>
        </w:sdtContent>
      </w:sdt>
    </w:tr>
    <w:tr w:rsidR="007A4896" w14:paraId="30129BC0" w14:textId="77777777" w:rsidTr="17F692AF">
      <w:trPr>
        <w:trHeight w:val="406"/>
      </w:trPr>
      <w:tc>
        <w:tcPr>
          <w:tcW w:w="5812" w:type="dxa"/>
          <w:vMerge/>
        </w:tcPr>
        <w:p w14:paraId="5B761BBB" w14:textId="77777777" w:rsidR="007A4896" w:rsidRPr="00A627DD" w:rsidRDefault="007A4896" w:rsidP="007A4896"/>
      </w:tc>
      <w:tc>
        <w:tcPr>
          <w:tcW w:w="4106" w:type="dxa"/>
        </w:tcPr>
        <w:sdt>
          <w:sdtPr>
            <w:alias w:val="Date"/>
            <w:tag w:val="Date"/>
            <w:id w:val="-488943452"/>
            <w:placeholder>
              <w:docPart w:val="4D901DEBCE1A40C798363AC200EE9A65"/>
            </w:placeholder>
            <w:date w:fullDate="2023-06-07T00:00:00Z">
              <w:dateFormat w:val="d MMMM yyyy"/>
              <w:lid w:val="en-GB"/>
              <w:storeMappedDataAs w:val="text"/>
              <w:calendar w:val="gregorian"/>
            </w:date>
          </w:sdtPr>
          <w:sdtContent>
            <w:p w14:paraId="5D12AA0D" w14:textId="3C60510B" w:rsidR="007A4896" w:rsidRPr="00C803F3" w:rsidRDefault="002678DB" w:rsidP="007A4896">
              <w:r>
                <w:t>7 June</w:t>
              </w:r>
              <w:r w:rsidR="00EB1615">
                <w:t xml:space="preserve"> 2023</w:t>
              </w:r>
            </w:p>
          </w:sdtContent>
        </w:sdt>
        <w:p w14:paraId="11E68D4E" w14:textId="77777777" w:rsidR="3075338C" w:rsidRDefault="3075338C"/>
      </w:tc>
    </w:tr>
    <w:tr w:rsidR="007A4896" w:rsidRPr="00C25CA7" w14:paraId="4B11A819" w14:textId="77777777" w:rsidTr="17F692AF">
      <w:trPr>
        <w:trHeight w:val="89"/>
      </w:trPr>
      <w:tc>
        <w:tcPr>
          <w:tcW w:w="5812" w:type="dxa"/>
          <w:vMerge/>
        </w:tcPr>
        <w:p w14:paraId="54EDE539" w14:textId="77777777" w:rsidR="007A4896" w:rsidRPr="00A627DD" w:rsidRDefault="007A4896" w:rsidP="007A4896"/>
      </w:tc>
      <w:tc>
        <w:tcPr>
          <w:tcW w:w="4106" w:type="dxa"/>
        </w:tcPr>
        <w:p w14:paraId="457F98B1" w14:textId="77777777" w:rsidR="007A4896" w:rsidRPr="00C803F3" w:rsidRDefault="007A4896" w:rsidP="007A4896"/>
      </w:tc>
    </w:tr>
  </w:tbl>
  <w:p w14:paraId="7F6AB333" w14:textId="77777777" w:rsidR="007A4896" w:rsidRDefault="007A4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9C1"/>
    <w:multiLevelType w:val="hybridMultilevel"/>
    <w:tmpl w:val="FFFFFFFF"/>
    <w:lvl w:ilvl="0" w:tplc="BDC49220">
      <w:start w:val="1"/>
      <w:numFmt w:val="bullet"/>
      <w:lvlText w:val=""/>
      <w:lvlJc w:val="left"/>
      <w:pPr>
        <w:ind w:left="720" w:hanging="360"/>
      </w:pPr>
      <w:rPr>
        <w:rFonts w:ascii="Symbol" w:hAnsi="Symbol" w:hint="default"/>
      </w:rPr>
    </w:lvl>
    <w:lvl w:ilvl="1" w:tplc="4EE65BBA">
      <w:start w:val="1"/>
      <w:numFmt w:val="bullet"/>
      <w:lvlText w:val="o"/>
      <w:lvlJc w:val="left"/>
      <w:pPr>
        <w:ind w:left="1440" w:hanging="360"/>
      </w:pPr>
      <w:rPr>
        <w:rFonts w:ascii="Courier New" w:hAnsi="Courier New" w:hint="default"/>
      </w:rPr>
    </w:lvl>
    <w:lvl w:ilvl="2" w:tplc="4346464E">
      <w:start w:val="1"/>
      <w:numFmt w:val="bullet"/>
      <w:lvlText w:val=""/>
      <w:lvlJc w:val="left"/>
      <w:pPr>
        <w:ind w:left="2160" w:hanging="360"/>
      </w:pPr>
      <w:rPr>
        <w:rFonts w:ascii="Wingdings" w:hAnsi="Wingdings" w:hint="default"/>
      </w:rPr>
    </w:lvl>
    <w:lvl w:ilvl="3" w:tplc="AE28A480">
      <w:start w:val="1"/>
      <w:numFmt w:val="bullet"/>
      <w:lvlText w:val=""/>
      <w:lvlJc w:val="left"/>
      <w:pPr>
        <w:ind w:left="2880" w:hanging="360"/>
      </w:pPr>
      <w:rPr>
        <w:rFonts w:ascii="Symbol" w:hAnsi="Symbol" w:hint="default"/>
      </w:rPr>
    </w:lvl>
    <w:lvl w:ilvl="4" w:tplc="609CDC7A">
      <w:start w:val="1"/>
      <w:numFmt w:val="bullet"/>
      <w:lvlText w:val="o"/>
      <w:lvlJc w:val="left"/>
      <w:pPr>
        <w:ind w:left="3600" w:hanging="360"/>
      </w:pPr>
      <w:rPr>
        <w:rFonts w:ascii="Courier New" w:hAnsi="Courier New" w:hint="default"/>
      </w:rPr>
    </w:lvl>
    <w:lvl w:ilvl="5" w:tplc="CC2C6930">
      <w:start w:val="1"/>
      <w:numFmt w:val="bullet"/>
      <w:lvlText w:val=""/>
      <w:lvlJc w:val="left"/>
      <w:pPr>
        <w:ind w:left="4320" w:hanging="360"/>
      </w:pPr>
      <w:rPr>
        <w:rFonts w:ascii="Wingdings" w:hAnsi="Wingdings" w:hint="default"/>
      </w:rPr>
    </w:lvl>
    <w:lvl w:ilvl="6" w:tplc="D758046C">
      <w:start w:val="1"/>
      <w:numFmt w:val="bullet"/>
      <w:lvlText w:val=""/>
      <w:lvlJc w:val="left"/>
      <w:pPr>
        <w:ind w:left="5040" w:hanging="360"/>
      </w:pPr>
      <w:rPr>
        <w:rFonts w:ascii="Symbol" w:hAnsi="Symbol" w:hint="default"/>
      </w:rPr>
    </w:lvl>
    <w:lvl w:ilvl="7" w:tplc="1CAEAA28">
      <w:start w:val="1"/>
      <w:numFmt w:val="bullet"/>
      <w:lvlText w:val="o"/>
      <w:lvlJc w:val="left"/>
      <w:pPr>
        <w:ind w:left="5760" w:hanging="360"/>
      </w:pPr>
      <w:rPr>
        <w:rFonts w:ascii="Courier New" w:hAnsi="Courier New" w:hint="default"/>
      </w:rPr>
    </w:lvl>
    <w:lvl w:ilvl="8" w:tplc="70F2859A">
      <w:start w:val="1"/>
      <w:numFmt w:val="bullet"/>
      <w:lvlText w:val=""/>
      <w:lvlJc w:val="left"/>
      <w:pPr>
        <w:ind w:left="6480" w:hanging="360"/>
      </w:pPr>
      <w:rPr>
        <w:rFonts w:ascii="Wingdings" w:hAnsi="Wingdings" w:hint="default"/>
      </w:rPr>
    </w:lvl>
  </w:abstractNum>
  <w:abstractNum w:abstractNumId="1" w15:restartNumberingAfterBreak="0">
    <w:nsid w:val="04E7030A"/>
    <w:multiLevelType w:val="multilevel"/>
    <w:tmpl w:val="DA9045AE"/>
    <w:lvl w:ilvl="0">
      <w:start w:val="10"/>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06DC60C6"/>
    <w:multiLevelType w:val="multilevel"/>
    <w:tmpl w:val="30AC8C1C"/>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03FEF19"/>
    <w:multiLevelType w:val="hybridMultilevel"/>
    <w:tmpl w:val="FFFFFFFF"/>
    <w:lvl w:ilvl="0" w:tplc="5128F14C">
      <w:start w:val="12"/>
      <w:numFmt w:val="decimal"/>
      <w:lvlText w:val="%1."/>
      <w:lvlJc w:val="left"/>
      <w:pPr>
        <w:ind w:left="360" w:hanging="360"/>
      </w:pPr>
      <w:rPr>
        <w:rFonts w:ascii="Arial" w:hAnsi="Arial" w:hint="default"/>
      </w:rPr>
    </w:lvl>
    <w:lvl w:ilvl="1" w:tplc="AAC0FAB4">
      <w:start w:val="1"/>
      <w:numFmt w:val="lowerLetter"/>
      <w:lvlText w:val="%2."/>
      <w:lvlJc w:val="left"/>
      <w:pPr>
        <w:ind w:left="1440" w:hanging="360"/>
      </w:pPr>
    </w:lvl>
    <w:lvl w:ilvl="2" w:tplc="70864E36">
      <w:start w:val="1"/>
      <w:numFmt w:val="lowerRoman"/>
      <w:lvlText w:val="%3."/>
      <w:lvlJc w:val="right"/>
      <w:pPr>
        <w:ind w:left="2160" w:hanging="180"/>
      </w:pPr>
    </w:lvl>
    <w:lvl w:ilvl="3" w:tplc="04D0D78E">
      <w:start w:val="1"/>
      <w:numFmt w:val="decimal"/>
      <w:lvlText w:val="%4."/>
      <w:lvlJc w:val="left"/>
      <w:pPr>
        <w:ind w:left="2880" w:hanging="360"/>
      </w:pPr>
    </w:lvl>
    <w:lvl w:ilvl="4" w:tplc="E75A0962">
      <w:start w:val="1"/>
      <w:numFmt w:val="lowerLetter"/>
      <w:lvlText w:val="%5."/>
      <w:lvlJc w:val="left"/>
      <w:pPr>
        <w:ind w:left="3600" w:hanging="360"/>
      </w:pPr>
    </w:lvl>
    <w:lvl w:ilvl="5" w:tplc="333833DC">
      <w:start w:val="1"/>
      <w:numFmt w:val="lowerRoman"/>
      <w:lvlText w:val="%6."/>
      <w:lvlJc w:val="right"/>
      <w:pPr>
        <w:ind w:left="4320" w:hanging="180"/>
      </w:pPr>
    </w:lvl>
    <w:lvl w:ilvl="6" w:tplc="F746E778">
      <w:start w:val="1"/>
      <w:numFmt w:val="decimal"/>
      <w:lvlText w:val="%7."/>
      <w:lvlJc w:val="left"/>
      <w:pPr>
        <w:ind w:left="5040" w:hanging="360"/>
      </w:pPr>
    </w:lvl>
    <w:lvl w:ilvl="7" w:tplc="78E8B932">
      <w:start w:val="1"/>
      <w:numFmt w:val="lowerLetter"/>
      <w:lvlText w:val="%8."/>
      <w:lvlJc w:val="left"/>
      <w:pPr>
        <w:ind w:left="5760" w:hanging="360"/>
      </w:pPr>
    </w:lvl>
    <w:lvl w:ilvl="8" w:tplc="4E520386">
      <w:start w:val="1"/>
      <w:numFmt w:val="lowerRoman"/>
      <w:lvlText w:val="%9."/>
      <w:lvlJc w:val="right"/>
      <w:pPr>
        <w:ind w:left="6480" w:hanging="180"/>
      </w:pPr>
    </w:lvl>
  </w:abstractNum>
  <w:abstractNum w:abstractNumId="4" w15:restartNumberingAfterBreak="0">
    <w:nsid w:val="14680729"/>
    <w:multiLevelType w:val="hybridMultilevel"/>
    <w:tmpl w:val="FFFFFFFF"/>
    <w:lvl w:ilvl="0" w:tplc="AD9EFC7A">
      <w:start w:val="1"/>
      <w:numFmt w:val="decimal"/>
      <w:lvlText w:val="%1."/>
      <w:lvlJc w:val="left"/>
      <w:pPr>
        <w:ind w:left="720" w:hanging="360"/>
      </w:pPr>
    </w:lvl>
    <w:lvl w:ilvl="1" w:tplc="8350F7A0">
      <w:start w:val="1"/>
      <w:numFmt w:val="lowerLetter"/>
      <w:lvlText w:val="%2."/>
      <w:lvlJc w:val="left"/>
      <w:pPr>
        <w:ind w:left="1440" w:hanging="360"/>
      </w:pPr>
    </w:lvl>
    <w:lvl w:ilvl="2" w:tplc="61488190">
      <w:start w:val="1"/>
      <w:numFmt w:val="lowerRoman"/>
      <w:lvlText w:val="%3."/>
      <w:lvlJc w:val="right"/>
      <w:pPr>
        <w:ind w:left="2160" w:hanging="180"/>
      </w:pPr>
    </w:lvl>
    <w:lvl w:ilvl="3" w:tplc="DC16BEB6">
      <w:start w:val="1"/>
      <w:numFmt w:val="decimal"/>
      <w:lvlText w:val="%4."/>
      <w:lvlJc w:val="left"/>
      <w:pPr>
        <w:ind w:left="2880" w:hanging="360"/>
      </w:pPr>
    </w:lvl>
    <w:lvl w:ilvl="4" w:tplc="BCD020B0">
      <w:start w:val="1"/>
      <w:numFmt w:val="lowerLetter"/>
      <w:lvlText w:val="%5."/>
      <w:lvlJc w:val="left"/>
      <w:pPr>
        <w:ind w:left="3600" w:hanging="360"/>
      </w:pPr>
    </w:lvl>
    <w:lvl w:ilvl="5" w:tplc="4DDA3074">
      <w:start w:val="1"/>
      <w:numFmt w:val="lowerRoman"/>
      <w:lvlText w:val="%6."/>
      <w:lvlJc w:val="right"/>
      <w:pPr>
        <w:ind w:left="4320" w:hanging="180"/>
      </w:pPr>
    </w:lvl>
    <w:lvl w:ilvl="6" w:tplc="48C297B6">
      <w:start w:val="1"/>
      <w:numFmt w:val="decimal"/>
      <w:lvlText w:val="%7."/>
      <w:lvlJc w:val="left"/>
      <w:pPr>
        <w:ind w:left="5040" w:hanging="360"/>
      </w:pPr>
    </w:lvl>
    <w:lvl w:ilvl="7" w:tplc="B448CE68">
      <w:start w:val="1"/>
      <w:numFmt w:val="lowerLetter"/>
      <w:lvlText w:val="%8."/>
      <w:lvlJc w:val="left"/>
      <w:pPr>
        <w:ind w:left="5760" w:hanging="360"/>
      </w:pPr>
    </w:lvl>
    <w:lvl w:ilvl="8" w:tplc="21E6E4EE">
      <w:start w:val="1"/>
      <w:numFmt w:val="lowerRoman"/>
      <w:lvlText w:val="%9."/>
      <w:lvlJc w:val="right"/>
      <w:pPr>
        <w:ind w:left="6480" w:hanging="180"/>
      </w:pPr>
    </w:lvl>
  </w:abstractNum>
  <w:abstractNum w:abstractNumId="5" w15:restartNumberingAfterBreak="0">
    <w:nsid w:val="15CD0011"/>
    <w:multiLevelType w:val="hybridMultilevel"/>
    <w:tmpl w:val="FFFFFFFF"/>
    <w:lvl w:ilvl="0" w:tplc="95288BCE">
      <w:start w:val="1"/>
      <w:numFmt w:val="decimal"/>
      <w:lvlText w:val="%1."/>
      <w:lvlJc w:val="left"/>
      <w:pPr>
        <w:ind w:left="720" w:hanging="360"/>
      </w:pPr>
    </w:lvl>
    <w:lvl w:ilvl="1" w:tplc="CE5C261A">
      <w:start w:val="1"/>
      <w:numFmt w:val="lowerLetter"/>
      <w:lvlText w:val="%2."/>
      <w:lvlJc w:val="left"/>
      <w:pPr>
        <w:ind w:left="1440" w:hanging="360"/>
      </w:pPr>
    </w:lvl>
    <w:lvl w:ilvl="2" w:tplc="0AB4074A">
      <w:start w:val="1"/>
      <w:numFmt w:val="lowerRoman"/>
      <w:lvlText w:val="%3."/>
      <w:lvlJc w:val="right"/>
      <w:pPr>
        <w:ind w:left="2160" w:hanging="180"/>
      </w:pPr>
    </w:lvl>
    <w:lvl w:ilvl="3" w:tplc="0A1E92F0">
      <w:start w:val="1"/>
      <w:numFmt w:val="decimal"/>
      <w:lvlText w:val="%4."/>
      <w:lvlJc w:val="left"/>
      <w:pPr>
        <w:ind w:left="2880" w:hanging="360"/>
      </w:pPr>
    </w:lvl>
    <w:lvl w:ilvl="4" w:tplc="6B448796">
      <w:start w:val="1"/>
      <w:numFmt w:val="lowerLetter"/>
      <w:lvlText w:val="%5."/>
      <w:lvlJc w:val="left"/>
      <w:pPr>
        <w:ind w:left="3600" w:hanging="360"/>
      </w:pPr>
    </w:lvl>
    <w:lvl w:ilvl="5" w:tplc="0556EFF8">
      <w:start w:val="1"/>
      <w:numFmt w:val="lowerRoman"/>
      <w:lvlText w:val="%6."/>
      <w:lvlJc w:val="right"/>
      <w:pPr>
        <w:ind w:left="4320" w:hanging="180"/>
      </w:pPr>
    </w:lvl>
    <w:lvl w:ilvl="6" w:tplc="A1C6B7EA">
      <w:start w:val="1"/>
      <w:numFmt w:val="decimal"/>
      <w:lvlText w:val="%7."/>
      <w:lvlJc w:val="left"/>
      <w:pPr>
        <w:ind w:left="5040" w:hanging="360"/>
      </w:pPr>
    </w:lvl>
    <w:lvl w:ilvl="7" w:tplc="28F81A14">
      <w:start w:val="1"/>
      <w:numFmt w:val="lowerLetter"/>
      <w:lvlText w:val="%8."/>
      <w:lvlJc w:val="left"/>
      <w:pPr>
        <w:ind w:left="5760" w:hanging="360"/>
      </w:pPr>
    </w:lvl>
    <w:lvl w:ilvl="8" w:tplc="DA18866C">
      <w:start w:val="1"/>
      <w:numFmt w:val="lowerRoman"/>
      <w:lvlText w:val="%9."/>
      <w:lvlJc w:val="right"/>
      <w:pPr>
        <w:ind w:left="6480" w:hanging="180"/>
      </w:pPr>
    </w:lvl>
  </w:abstractNum>
  <w:abstractNum w:abstractNumId="6" w15:restartNumberingAfterBreak="0">
    <w:nsid w:val="16267983"/>
    <w:multiLevelType w:val="multilevel"/>
    <w:tmpl w:val="691E033C"/>
    <w:lvl w:ilvl="0">
      <w:start w:val="7"/>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16F14D2B"/>
    <w:multiLevelType w:val="hybridMultilevel"/>
    <w:tmpl w:val="FFFFFFFF"/>
    <w:lvl w:ilvl="0" w:tplc="6BA4FEB8">
      <w:start w:val="1"/>
      <w:numFmt w:val="decimal"/>
      <w:lvlText w:val="%1."/>
      <w:lvlJc w:val="left"/>
      <w:pPr>
        <w:ind w:left="720" w:hanging="360"/>
      </w:pPr>
    </w:lvl>
    <w:lvl w:ilvl="1" w:tplc="7CF432C4">
      <w:start w:val="1"/>
      <w:numFmt w:val="lowerLetter"/>
      <w:lvlText w:val="%2."/>
      <w:lvlJc w:val="left"/>
      <w:pPr>
        <w:ind w:left="1440" w:hanging="360"/>
      </w:pPr>
    </w:lvl>
    <w:lvl w:ilvl="2" w:tplc="FF9A8340">
      <w:start w:val="1"/>
      <w:numFmt w:val="lowerRoman"/>
      <w:lvlText w:val="%3."/>
      <w:lvlJc w:val="right"/>
      <w:pPr>
        <w:ind w:left="2160" w:hanging="180"/>
      </w:pPr>
    </w:lvl>
    <w:lvl w:ilvl="3" w:tplc="AABC614C">
      <w:start w:val="1"/>
      <w:numFmt w:val="decimal"/>
      <w:lvlText w:val="%4."/>
      <w:lvlJc w:val="left"/>
      <w:pPr>
        <w:ind w:left="2880" w:hanging="360"/>
      </w:pPr>
    </w:lvl>
    <w:lvl w:ilvl="4" w:tplc="23829868">
      <w:start w:val="1"/>
      <w:numFmt w:val="lowerLetter"/>
      <w:lvlText w:val="%5."/>
      <w:lvlJc w:val="left"/>
      <w:pPr>
        <w:ind w:left="3600" w:hanging="360"/>
      </w:pPr>
    </w:lvl>
    <w:lvl w:ilvl="5" w:tplc="50647B50">
      <w:start w:val="1"/>
      <w:numFmt w:val="lowerRoman"/>
      <w:lvlText w:val="%6."/>
      <w:lvlJc w:val="right"/>
      <w:pPr>
        <w:ind w:left="4320" w:hanging="180"/>
      </w:pPr>
    </w:lvl>
    <w:lvl w:ilvl="6" w:tplc="4E6A9B2A">
      <w:start w:val="1"/>
      <w:numFmt w:val="decimal"/>
      <w:lvlText w:val="%7."/>
      <w:lvlJc w:val="left"/>
      <w:pPr>
        <w:ind w:left="5040" w:hanging="360"/>
      </w:pPr>
    </w:lvl>
    <w:lvl w:ilvl="7" w:tplc="078E13CE">
      <w:start w:val="1"/>
      <w:numFmt w:val="lowerLetter"/>
      <w:lvlText w:val="%8."/>
      <w:lvlJc w:val="left"/>
      <w:pPr>
        <w:ind w:left="5760" w:hanging="360"/>
      </w:pPr>
    </w:lvl>
    <w:lvl w:ilvl="8" w:tplc="1EE80F2A">
      <w:start w:val="1"/>
      <w:numFmt w:val="lowerRoman"/>
      <w:lvlText w:val="%9."/>
      <w:lvlJc w:val="right"/>
      <w:pPr>
        <w:ind w:left="6480" w:hanging="180"/>
      </w:pPr>
    </w:lvl>
  </w:abstractNum>
  <w:abstractNum w:abstractNumId="8" w15:restartNumberingAfterBreak="0">
    <w:nsid w:val="193E120A"/>
    <w:multiLevelType w:val="multilevel"/>
    <w:tmpl w:val="30AC8C1C"/>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ABC6378"/>
    <w:multiLevelType w:val="multilevel"/>
    <w:tmpl w:val="956E09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3A8A1A"/>
    <w:multiLevelType w:val="multilevel"/>
    <w:tmpl w:val="4FEEED8A"/>
    <w:lvl w:ilvl="0">
      <w:start w:val="1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15:restartNumberingAfterBreak="0">
    <w:nsid w:val="1FA02D9A"/>
    <w:multiLevelType w:val="hybridMultilevel"/>
    <w:tmpl w:val="6CD803EA"/>
    <w:lvl w:ilvl="0" w:tplc="7096BD1A">
      <w:start w:val="1"/>
      <w:numFmt w:val="decimal"/>
      <w:lvlText w:val="%1."/>
      <w:lvlJc w:val="left"/>
      <w:pPr>
        <w:ind w:left="720" w:hanging="360"/>
      </w:pPr>
    </w:lvl>
    <w:lvl w:ilvl="1" w:tplc="3216E3F0">
      <w:start w:val="1"/>
      <w:numFmt w:val="lowerLetter"/>
      <w:lvlText w:val="%2."/>
      <w:lvlJc w:val="left"/>
      <w:pPr>
        <w:ind w:left="1440" w:hanging="360"/>
      </w:pPr>
    </w:lvl>
    <w:lvl w:ilvl="2" w:tplc="11B48B70">
      <w:start w:val="1"/>
      <w:numFmt w:val="lowerRoman"/>
      <w:lvlText w:val="%3."/>
      <w:lvlJc w:val="right"/>
      <w:pPr>
        <w:ind w:left="2160" w:hanging="180"/>
      </w:pPr>
    </w:lvl>
    <w:lvl w:ilvl="3" w:tplc="C9F076DE">
      <w:start w:val="1"/>
      <w:numFmt w:val="decimal"/>
      <w:lvlText w:val="%4."/>
      <w:lvlJc w:val="left"/>
      <w:pPr>
        <w:ind w:left="2880" w:hanging="360"/>
      </w:pPr>
    </w:lvl>
    <w:lvl w:ilvl="4" w:tplc="9F3A1C84">
      <w:start w:val="1"/>
      <w:numFmt w:val="lowerLetter"/>
      <w:lvlText w:val="%5."/>
      <w:lvlJc w:val="left"/>
      <w:pPr>
        <w:ind w:left="3600" w:hanging="360"/>
      </w:pPr>
    </w:lvl>
    <w:lvl w:ilvl="5" w:tplc="60AAC6DA">
      <w:start w:val="1"/>
      <w:numFmt w:val="lowerRoman"/>
      <w:lvlText w:val="%6."/>
      <w:lvlJc w:val="right"/>
      <w:pPr>
        <w:ind w:left="4320" w:hanging="180"/>
      </w:pPr>
    </w:lvl>
    <w:lvl w:ilvl="6" w:tplc="3286B5F4">
      <w:start w:val="1"/>
      <w:numFmt w:val="decimal"/>
      <w:lvlText w:val="%7."/>
      <w:lvlJc w:val="left"/>
      <w:pPr>
        <w:ind w:left="5040" w:hanging="360"/>
      </w:pPr>
    </w:lvl>
    <w:lvl w:ilvl="7" w:tplc="06B843EE">
      <w:start w:val="1"/>
      <w:numFmt w:val="lowerLetter"/>
      <w:lvlText w:val="%8."/>
      <w:lvlJc w:val="left"/>
      <w:pPr>
        <w:ind w:left="5760" w:hanging="360"/>
      </w:pPr>
    </w:lvl>
    <w:lvl w:ilvl="8" w:tplc="5690650E">
      <w:start w:val="1"/>
      <w:numFmt w:val="lowerRoman"/>
      <w:lvlText w:val="%9."/>
      <w:lvlJc w:val="right"/>
      <w:pPr>
        <w:ind w:left="6480" w:hanging="180"/>
      </w:pPr>
    </w:lvl>
  </w:abstractNum>
  <w:abstractNum w:abstractNumId="12" w15:restartNumberingAfterBreak="0">
    <w:nsid w:val="231D3FA7"/>
    <w:multiLevelType w:val="hybridMultilevel"/>
    <w:tmpl w:val="9B661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3772B"/>
    <w:multiLevelType w:val="multilevel"/>
    <w:tmpl w:val="1576BF40"/>
    <w:lvl w:ilvl="0">
      <w:start w:val="1"/>
      <w:numFmt w:val="decimal"/>
      <w:pStyle w:val="ListParagraph"/>
      <w:lvlText w:val="%1."/>
      <w:lvlJc w:val="left"/>
      <w:pPr>
        <w:ind w:left="360" w:hanging="360"/>
      </w:pPr>
      <w:rPr>
        <w:b w:val="0"/>
        <w:i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166889"/>
    <w:multiLevelType w:val="multilevel"/>
    <w:tmpl w:val="22A8F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D31470"/>
    <w:multiLevelType w:val="hybridMultilevel"/>
    <w:tmpl w:val="968C11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CD3BC6"/>
    <w:multiLevelType w:val="hybridMultilevel"/>
    <w:tmpl w:val="3990ACF4"/>
    <w:lvl w:ilvl="0" w:tplc="FFA618A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AD2A26"/>
    <w:multiLevelType w:val="multilevel"/>
    <w:tmpl w:val="388C9E34"/>
    <w:lvl w:ilvl="0">
      <w:start w:val="1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15:restartNumberingAfterBreak="0">
    <w:nsid w:val="3416FF62"/>
    <w:multiLevelType w:val="hybridMultilevel"/>
    <w:tmpl w:val="FFFFFFFF"/>
    <w:lvl w:ilvl="0" w:tplc="AC5CEFD2">
      <w:start w:val="12"/>
      <w:numFmt w:val="decimal"/>
      <w:lvlText w:val="%1."/>
      <w:lvlJc w:val="left"/>
      <w:pPr>
        <w:ind w:left="360" w:hanging="360"/>
      </w:pPr>
      <w:rPr>
        <w:rFonts w:ascii="Arial" w:hAnsi="Arial" w:hint="default"/>
      </w:rPr>
    </w:lvl>
    <w:lvl w:ilvl="1" w:tplc="DDB2B1A2">
      <w:start w:val="1"/>
      <w:numFmt w:val="lowerLetter"/>
      <w:lvlText w:val="%2."/>
      <w:lvlJc w:val="left"/>
      <w:pPr>
        <w:ind w:left="1440" w:hanging="360"/>
      </w:pPr>
    </w:lvl>
    <w:lvl w:ilvl="2" w:tplc="3A7E823A">
      <w:start w:val="1"/>
      <w:numFmt w:val="lowerRoman"/>
      <w:lvlText w:val="%3."/>
      <w:lvlJc w:val="right"/>
      <w:pPr>
        <w:ind w:left="2160" w:hanging="180"/>
      </w:pPr>
    </w:lvl>
    <w:lvl w:ilvl="3" w:tplc="7A5E0D82">
      <w:start w:val="1"/>
      <w:numFmt w:val="decimal"/>
      <w:lvlText w:val="%4."/>
      <w:lvlJc w:val="left"/>
      <w:pPr>
        <w:ind w:left="2880" w:hanging="360"/>
      </w:pPr>
    </w:lvl>
    <w:lvl w:ilvl="4" w:tplc="9DD6BE86">
      <w:start w:val="1"/>
      <w:numFmt w:val="lowerLetter"/>
      <w:lvlText w:val="%5."/>
      <w:lvlJc w:val="left"/>
      <w:pPr>
        <w:ind w:left="3600" w:hanging="360"/>
      </w:pPr>
    </w:lvl>
    <w:lvl w:ilvl="5" w:tplc="D0001C9E">
      <w:start w:val="1"/>
      <w:numFmt w:val="lowerRoman"/>
      <w:lvlText w:val="%6."/>
      <w:lvlJc w:val="right"/>
      <w:pPr>
        <w:ind w:left="4320" w:hanging="180"/>
      </w:pPr>
    </w:lvl>
    <w:lvl w:ilvl="6" w:tplc="27321B4E">
      <w:start w:val="1"/>
      <w:numFmt w:val="decimal"/>
      <w:lvlText w:val="%7."/>
      <w:lvlJc w:val="left"/>
      <w:pPr>
        <w:ind w:left="5040" w:hanging="360"/>
      </w:pPr>
    </w:lvl>
    <w:lvl w:ilvl="7" w:tplc="F4388F1C">
      <w:start w:val="1"/>
      <w:numFmt w:val="lowerLetter"/>
      <w:lvlText w:val="%8."/>
      <w:lvlJc w:val="left"/>
      <w:pPr>
        <w:ind w:left="5760" w:hanging="360"/>
      </w:pPr>
    </w:lvl>
    <w:lvl w:ilvl="8" w:tplc="A42477D4">
      <w:start w:val="1"/>
      <w:numFmt w:val="lowerRoman"/>
      <w:lvlText w:val="%9."/>
      <w:lvlJc w:val="right"/>
      <w:pPr>
        <w:ind w:left="6480" w:hanging="180"/>
      </w:pPr>
    </w:lvl>
  </w:abstractNum>
  <w:abstractNum w:abstractNumId="19" w15:restartNumberingAfterBreak="0">
    <w:nsid w:val="34736330"/>
    <w:multiLevelType w:val="hybridMultilevel"/>
    <w:tmpl w:val="17B6F3FC"/>
    <w:lvl w:ilvl="0" w:tplc="FFFFFFF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48A929"/>
    <w:multiLevelType w:val="multilevel"/>
    <w:tmpl w:val="43903B4E"/>
    <w:lvl w:ilvl="0">
      <w:start w:val="9"/>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 w15:restartNumberingAfterBreak="0">
    <w:nsid w:val="38AB62CE"/>
    <w:multiLevelType w:val="multilevel"/>
    <w:tmpl w:val="995CF820"/>
    <w:lvl w:ilvl="0">
      <w:start w:val="5"/>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3B6D1631"/>
    <w:multiLevelType w:val="multilevel"/>
    <w:tmpl w:val="391AFC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F45626"/>
    <w:multiLevelType w:val="hybridMultilevel"/>
    <w:tmpl w:val="FFFFFFFF"/>
    <w:lvl w:ilvl="0" w:tplc="9BEC4BFC">
      <w:start w:val="12"/>
      <w:numFmt w:val="decimal"/>
      <w:lvlText w:val="%1."/>
      <w:lvlJc w:val="left"/>
      <w:pPr>
        <w:ind w:left="360" w:hanging="360"/>
      </w:pPr>
      <w:rPr>
        <w:rFonts w:ascii="Arial" w:hAnsi="Arial" w:hint="default"/>
      </w:rPr>
    </w:lvl>
    <w:lvl w:ilvl="1" w:tplc="81D2C870">
      <w:start w:val="1"/>
      <w:numFmt w:val="lowerLetter"/>
      <w:lvlText w:val="%2."/>
      <w:lvlJc w:val="left"/>
      <w:pPr>
        <w:ind w:left="1440" w:hanging="360"/>
      </w:pPr>
    </w:lvl>
    <w:lvl w:ilvl="2" w:tplc="02443DC6">
      <w:start w:val="1"/>
      <w:numFmt w:val="lowerRoman"/>
      <w:lvlText w:val="%3."/>
      <w:lvlJc w:val="right"/>
      <w:pPr>
        <w:ind w:left="2160" w:hanging="180"/>
      </w:pPr>
    </w:lvl>
    <w:lvl w:ilvl="3" w:tplc="3D6E26E4">
      <w:start w:val="1"/>
      <w:numFmt w:val="decimal"/>
      <w:lvlText w:val="%4."/>
      <w:lvlJc w:val="left"/>
      <w:pPr>
        <w:ind w:left="2880" w:hanging="360"/>
      </w:pPr>
    </w:lvl>
    <w:lvl w:ilvl="4" w:tplc="63308412">
      <w:start w:val="1"/>
      <w:numFmt w:val="lowerLetter"/>
      <w:lvlText w:val="%5."/>
      <w:lvlJc w:val="left"/>
      <w:pPr>
        <w:ind w:left="3600" w:hanging="360"/>
      </w:pPr>
    </w:lvl>
    <w:lvl w:ilvl="5" w:tplc="04CA2FFA">
      <w:start w:val="1"/>
      <w:numFmt w:val="lowerRoman"/>
      <w:lvlText w:val="%6."/>
      <w:lvlJc w:val="right"/>
      <w:pPr>
        <w:ind w:left="4320" w:hanging="180"/>
      </w:pPr>
    </w:lvl>
    <w:lvl w:ilvl="6" w:tplc="E32A6034">
      <w:start w:val="1"/>
      <w:numFmt w:val="decimal"/>
      <w:lvlText w:val="%7."/>
      <w:lvlJc w:val="left"/>
      <w:pPr>
        <w:ind w:left="5040" w:hanging="360"/>
      </w:pPr>
    </w:lvl>
    <w:lvl w:ilvl="7" w:tplc="395A9D2A">
      <w:start w:val="1"/>
      <w:numFmt w:val="lowerLetter"/>
      <w:lvlText w:val="%8."/>
      <w:lvlJc w:val="left"/>
      <w:pPr>
        <w:ind w:left="5760" w:hanging="360"/>
      </w:pPr>
    </w:lvl>
    <w:lvl w:ilvl="8" w:tplc="CFCE8D1A">
      <w:start w:val="1"/>
      <w:numFmt w:val="lowerRoman"/>
      <w:lvlText w:val="%9."/>
      <w:lvlJc w:val="right"/>
      <w:pPr>
        <w:ind w:left="6480" w:hanging="180"/>
      </w:pPr>
    </w:lvl>
  </w:abstractNum>
  <w:abstractNum w:abstractNumId="24" w15:restartNumberingAfterBreak="0">
    <w:nsid w:val="3F112EC2"/>
    <w:multiLevelType w:val="hybridMultilevel"/>
    <w:tmpl w:val="FFFFFFFF"/>
    <w:lvl w:ilvl="0" w:tplc="25660B92">
      <w:start w:val="1"/>
      <w:numFmt w:val="decimal"/>
      <w:lvlText w:val="%1."/>
      <w:lvlJc w:val="left"/>
      <w:pPr>
        <w:ind w:left="720" w:hanging="360"/>
      </w:pPr>
    </w:lvl>
    <w:lvl w:ilvl="1" w:tplc="330A687A">
      <w:start w:val="1"/>
      <w:numFmt w:val="lowerLetter"/>
      <w:lvlText w:val="%2."/>
      <w:lvlJc w:val="left"/>
      <w:pPr>
        <w:ind w:left="1440" w:hanging="360"/>
      </w:pPr>
    </w:lvl>
    <w:lvl w:ilvl="2" w:tplc="66CE68DE">
      <w:start w:val="1"/>
      <w:numFmt w:val="lowerRoman"/>
      <w:lvlText w:val="%3."/>
      <w:lvlJc w:val="right"/>
      <w:pPr>
        <w:ind w:left="2160" w:hanging="180"/>
      </w:pPr>
    </w:lvl>
    <w:lvl w:ilvl="3" w:tplc="7F4895B8">
      <w:start w:val="1"/>
      <w:numFmt w:val="decimal"/>
      <w:lvlText w:val="%4."/>
      <w:lvlJc w:val="left"/>
      <w:pPr>
        <w:ind w:left="2880" w:hanging="360"/>
      </w:pPr>
    </w:lvl>
    <w:lvl w:ilvl="4" w:tplc="257EDC8E">
      <w:start w:val="1"/>
      <w:numFmt w:val="lowerLetter"/>
      <w:lvlText w:val="%5."/>
      <w:lvlJc w:val="left"/>
      <w:pPr>
        <w:ind w:left="3600" w:hanging="360"/>
      </w:pPr>
    </w:lvl>
    <w:lvl w:ilvl="5" w:tplc="EBA4A974">
      <w:start w:val="1"/>
      <w:numFmt w:val="lowerRoman"/>
      <w:lvlText w:val="%6."/>
      <w:lvlJc w:val="right"/>
      <w:pPr>
        <w:ind w:left="4320" w:hanging="180"/>
      </w:pPr>
    </w:lvl>
    <w:lvl w:ilvl="6" w:tplc="3790E97E">
      <w:start w:val="1"/>
      <w:numFmt w:val="decimal"/>
      <w:lvlText w:val="%7."/>
      <w:lvlJc w:val="left"/>
      <w:pPr>
        <w:ind w:left="5040" w:hanging="360"/>
      </w:pPr>
    </w:lvl>
    <w:lvl w:ilvl="7" w:tplc="2FA88A08">
      <w:start w:val="1"/>
      <w:numFmt w:val="lowerLetter"/>
      <w:lvlText w:val="%8."/>
      <w:lvlJc w:val="left"/>
      <w:pPr>
        <w:ind w:left="5760" w:hanging="360"/>
      </w:pPr>
    </w:lvl>
    <w:lvl w:ilvl="8" w:tplc="CB9E195A">
      <w:start w:val="1"/>
      <w:numFmt w:val="lowerRoman"/>
      <w:lvlText w:val="%9."/>
      <w:lvlJc w:val="right"/>
      <w:pPr>
        <w:ind w:left="6480" w:hanging="180"/>
      </w:pPr>
    </w:lvl>
  </w:abstractNum>
  <w:abstractNum w:abstractNumId="25" w15:restartNumberingAfterBreak="0">
    <w:nsid w:val="3F90D556"/>
    <w:multiLevelType w:val="multilevel"/>
    <w:tmpl w:val="DC88F274"/>
    <w:lvl w:ilvl="0">
      <w:start w:val="6"/>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 w15:restartNumberingAfterBreak="0">
    <w:nsid w:val="41CD2911"/>
    <w:multiLevelType w:val="hybridMultilevel"/>
    <w:tmpl w:val="FFFFFFFF"/>
    <w:lvl w:ilvl="0" w:tplc="6B2CDAB6">
      <w:start w:val="1"/>
      <w:numFmt w:val="decimal"/>
      <w:lvlText w:val="%1."/>
      <w:lvlJc w:val="left"/>
      <w:pPr>
        <w:ind w:left="720" w:hanging="360"/>
      </w:pPr>
    </w:lvl>
    <w:lvl w:ilvl="1" w:tplc="2124C56E">
      <w:start w:val="1"/>
      <w:numFmt w:val="decimal"/>
      <w:lvlText w:val="%2."/>
      <w:lvlJc w:val="left"/>
      <w:pPr>
        <w:ind w:left="1440" w:hanging="360"/>
      </w:pPr>
    </w:lvl>
    <w:lvl w:ilvl="2" w:tplc="C5C842BC">
      <w:start w:val="1"/>
      <w:numFmt w:val="lowerRoman"/>
      <w:lvlText w:val="%3."/>
      <w:lvlJc w:val="right"/>
      <w:pPr>
        <w:ind w:left="2160" w:hanging="180"/>
      </w:pPr>
    </w:lvl>
    <w:lvl w:ilvl="3" w:tplc="A4561B48">
      <w:start w:val="1"/>
      <w:numFmt w:val="decimal"/>
      <w:lvlText w:val="%4."/>
      <w:lvlJc w:val="left"/>
      <w:pPr>
        <w:ind w:left="2880" w:hanging="360"/>
      </w:pPr>
    </w:lvl>
    <w:lvl w:ilvl="4" w:tplc="F96EBD44">
      <w:start w:val="1"/>
      <w:numFmt w:val="lowerLetter"/>
      <w:lvlText w:val="%5."/>
      <w:lvlJc w:val="left"/>
      <w:pPr>
        <w:ind w:left="3600" w:hanging="360"/>
      </w:pPr>
    </w:lvl>
    <w:lvl w:ilvl="5" w:tplc="7DFA813A">
      <w:start w:val="1"/>
      <w:numFmt w:val="lowerRoman"/>
      <w:lvlText w:val="%6."/>
      <w:lvlJc w:val="right"/>
      <w:pPr>
        <w:ind w:left="4320" w:hanging="180"/>
      </w:pPr>
    </w:lvl>
    <w:lvl w:ilvl="6" w:tplc="0E0C5452">
      <w:start w:val="1"/>
      <w:numFmt w:val="decimal"/>
      <w:lvlText w:val="%7."/>
      <w:lvlJc w:val="left"/>
      <w:pPr>
        <w:ind w:left="5040" w:hanging="360"/>
      </w:pPr>
    </w:lvl>
    <w:lvl w:ilvl="7" w:tplc="3DC64CFA">
      <w:start w:val="1"/>
      <w:numFmt w:val="lowerLetter"/>
      <w:lvlText w:val="%8."/>
      <w:lvlJc w:val="left"/>
      <w:pPr>
        <w:ind w:left="5760" w:hanging="360"/>
      </w:pPr>
    </w:lvl>
    <w:lvl w:ilvl="8" w:tplc="6DC0BDBA">
      <w:start w:val="1"/>
      <w:numFmt w:val="lowerRoman"/>
      <w:lvlText w:val="%9."/>
      <w:lvlJc w:val="right"/>
      <w:pPr>
        <w:ind w:left="6480" w:hanging="180"/>
      </w:pPr>
    </w:lvl>
  </w:abstractNum>
  <w:abstractNum w:abstractNumId="27" w15:restartNumberingAfterBreak="0">
    <w:nsid w:val="4ADF2087"/>
    <w:multiLevelType w:val="multilevel"/>
    <w:tmpl w:val="39A616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DF4A62"/>
    <w:multiLevelType w:val="multilevel"/>
    <w:tmpl w:val="BAAE2F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84572E"/>
    <w:multiLevelType w:val="multilevel"/>
    <w:tmpl w:val="AEC44C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031ECD"/>
    <w:multiLevelType w:val="multilevel"/>
    <w:tmpl w:val="30AC8C1C"/>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59117A3B"/>
    <w:multiLevelType w:val="multilevel"/>
    <w:tmpl w:val="FFFFFFFF"/>
    <w:lvl w:ilvl="0">
      <w:start w:val="1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2" w15:restartNumberingAfterBreak="0">
    <w:nsid w:val="5944417F"/>
    <w:multiLevelType w:val="multilevel"/>
    <w:tmpl w:val="BE1609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E327B3"/>
    <w:multiLevelType w:val="hybridMultilevel"/>
    <w:tmpl w:val="B1627274"/>
    <w:lvl w:ilvl="0" w:tplc="3438D41E">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3DA288"/>
    <w:multiLevelType w:val="multilevel"/>
    <w:tmpl w:val="89AAD68C"/>
    <w:lvl w:ilvl="0">
      <w:start w:val="10"/>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5" w15:restartNumberingAfterBreak="0">
    <w:nsid w:val="60DF075F"/>
    <w:multiLevelType w:val="multilevel"/>
    <w:tmpl w:val="FCBA22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7347FF"/>
    <w:multiLevelType w:val="hybridMultilevel"/>
    <w:tmpl w:val="FFFFFFFF"/>
    <w:lvl w:ilvl="0" w:tplc="9EDA8D4E">
      <w:start w:val="1"/>
      <w:numFmt w:val="decimal"/>
      <w:lvlText w:val="%1."/>
      <w:lvlJc w:val="left"/>
      <w:pPr>
        <w:ind w:left="720" w:hanging="360"/>
      </w:pPr>
    </w:lvl>
    <w:lvl w:ilvl="1" w:tplc="6910259C">
      <w:start w:val="1"/>
      <w:numFmt w:val="lowerLetter"/>
      <w:lvlText w:val="%2."/>
      <w:lvlJc w:val="left"/>
      <w:pPr>
        <w:ind w:left="1440" w:hanging="360"/>
      </w:pPr>
    </w:lvl>
    <w:lvl w:ilvl="2" w:tplc="1690FC4E">
      <w:start w:val="1"/>
      <w:numFmt w:val="lowerRoman"/>
      <w:lvlText w:val="%3."/>
      <w:lvlJc w:val="right"/>
      <w:pPr>
        <w:ind w:left="2160" w:hanging="180"/>
      </w:pPr>
    </w:lvl>
    <w:lvl w:ilvl="3" w:tplc="E66095BC">
      <w:start w:val="1"/>
      <w:numFmt w:val="decimal"/>
      <w:lvlText w:val="%4."/>
      <w:lvlJc w:val="left"/>
      <w:pPr>
        <w:ind w:left="2880" w:hanging="360"/>
      </w:pPr>
    </w:lvl>
    <w:lvl w:ilvl="4" w:tplc="F4A63772">
      <w:start w:val="1"/>
      <w:numFmt w:val="lowerLetter"/>
      <w:lvlText w:val="%5."/>
      <w:lvlJc w:val="left"/>
      <w:pPr>
        <w:ind w:left="3600" w:hanging="360"/>
      </w:pPr>
    </w:lvl>
    <w:lvl w:ilvl="5" w:tplc="5B60DEC2">
      <w:start w:val="1"/>
      <w:numFmt w:val="lowerRoman"/>
      <w:lvlText w:val="%6."/>
      <w:lvlJc w:val="right"/>
      <w:pPr>
        <w:ind w:left="4320" w:hanging="180"/>
      </w:pPr>
    </w:lvl>
    <w:lvl w:ilvl="6" w:tplc="393892EC">
      <w:start w:val="1"/>
      <w:numFmt w:val="decimal"/>
      <w:lvlText w:val="%7."/>
      <w:lvlJc w:val="left"/>
      <w:pPr>
        <w:ind w:left="5040" w:hanging="360"/>
      </w:pPr>
    </w:lvl>
    <w:lvl w:ilvl="7" w:tplc="D27442B8">
      <w:start w:val="1"/>
      <w:numFmt w:val="lowerLetter"/>
      <w:lvlText w:val="%8."/>
      <w:lvlJc w:val="left"/>
      <w:pPr>
        <w:ind w:left="5760" w:hanging="360"/>
      </w:pPr>
    </w:lvl>
    <w:lvl w:ilvl="8" w:tplc="FBA44706">
      <w:start w:val="1"/>
      <w:numFmt w:val="lowerRoman"/>
      <w:lvlText w:val="%9."/>
      <w:lvlJc w:val="right"/>
      <w:pPr>
        <w:ind w:left="6480" w:hanging="180"/>
      </w:pPr>
    </w:lvl>
  </w:abstractNum>
  <w:abstractNum w:abstractNumId="37" w15:restartNumberingAfterBreak="0">
    <w:nsid w:val="686EB5E8"/>
    <w:multiLevelType w:val="hybridMultilevel"/>
    <w:tmpl w:val="AE52EC54"/>
    <w:lvl w:ilvl="0" w:tplc="0456CE1C">
      <w:start w:val="1"/>
      <w:numFmt w:val="decimal"/>
      <w:lvlText w:val="%1."/>
      <w:lvlJc w:val="left"/>
      <w:pPr>
        <w:ind w:left="720" w:hanging="360"/>
      </w:pPr>
    </w:lvl>
    <w:lvl w:ilvl="1" w:tplc="BE4E7144">
      <w:start w:val="1"/>
      <w:numFmt w:val="lowerLetter"/>
      <w:lvlText w:val="%2."/>
      <w:lvlJc w:val="left"/>
      <w:pPr>
        <w:ind w:left="1440" w:hanging="360"/>
      </w:pPr>
    </w:lvl>
    <w:lvl w:ilvl="2" w:tplc="D20A4C1C">
      <w:start w:val="1"/>
      <w:numFmt w:val="lowerRoman"/>
      <w:lvlText w:val="%3."/>
      <w:lvlJc w:val="right"/>
      <w:pPr>
        <w:ind w:left="2160" w:hanging="180"/>
      </w:pPr>
    </w:lvl>
    <w:lvl w:ilvl="3" w:tplc="4C527E9C">
      <w:start w:val="1"/>
      <w:numFmt w:val="decimal"/>
      <w:lvlText w:val="%4."/>
      <w:lvlJc w:val="left"/>
      <w:pPr>
        <w:ind w:left="2880" w:hanging="360"/>
      </w:pPr>
    </w:lvl>
    <w:lvl w:ilvl="4" w:tplc="AA809E76">
      <w:start w:val="1"/>
      <w:numFmt w:val="lowerLetter"/>
      <w:lvlText w:val="%5."/>
      <w:lvlJc w:val="left"/>
      <w:pPr>
        <w:ind w:left="3600" w:hanging="360"/>
      </w:pPr>
    </w:lvl>
    <w:lvl w:ilvl="5" w:tplc="BD34F2B4">
      <w:start w:val="1"/>
      <w:numFmt w:val="lowerRoman"/>
      <w:lvlText w:val="%6."/>
      <w:lvlJc w:val="right"/>
      <w:pPr>
        <w:ind w:left="4320" w:hanging="180"/>
      </w:pPr>
    </w:lvl>
    <w:lvl w:ilvl="6" w:tplc="9DB805B8">
      <w:start w:val="1"/>
      <w:numFmt w:val="decimal"/>
      <w:lvlText w:val="%7."/>
      <w:lvlJc w:val="left"/>
      <w:pPr>
        <w:ind w:left="5040" w:hanging="360"/>
      </w:pPr>
    </w:lvl>
    <w:lvl w:ilvl="7" w:tplc="E4F2AE44">
      <w:start w:val="1"/>
      <w:numFmt w:val="lowerLetter"/>
      <w:lvlText w:val="%8."/>
      <w:lvlJc w:val="left"/>
      <w:pPr>
        <w:ind w:left="5760" w:hanging="360"/>
      </w:pPr>
    </w:lvl>
    <w:lvl w:ilvl="8" w:tplc="EADEC46C">
      <w:start w:val="1"/>
      <w:numFmt w:val="lowerRoman"/>
      <w:lvlText w:val="%9."/>
      <w:lvlJc w:val="right"/>
      <w:pPr>
        <w:ind w:left="6480" w:hanging="180"/>
      </w:pPr>
    </w:lvl>
  </w:abstractNum>
  <w:abstractNum w:abstractNumId="38" w15:restartNumberingAfterBreak="0">
    <w:nsid w:val="6CDCB667"/>
    <w:multiLevelType w:val="multilevel"/>
    <w:tmpl w:val="FFFFFFFF"/>
    <w:lvl w:ilvl="0">
      <w:start w:val="1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9" w15:restartNumberingAfterBreak="0">
    <w:nsid w:val="6CF670FB"/>
    <w:multiLevelType w:val="hybridMultilevel"/>
    <w:tmpl w:val="FFFFFFFF"/>
    <w:lvl w:ilvl="0" w:tplc="3858102E">
      <w:start w:val="1"/>
      <w:numFmt w:val="decimal"/>
      <w:lvlText w:val="%1."/>
      <w:lvlJc w:val="left"/>
      <w:pPr>
        <w:ind w:left="720" w:hanging="360"/>
      </w:pPr>
    </w:lvl>
    <w:lvl w:ilvl="1" w:tplc="0BFADE3E">
      <w:start w:val="1"/>
      <w:numFmt w:val="lowerLetter"/>
      <w:lvlText w:val="%2."/>
      <w:lvlJc w:val="left"/>
      <w:pPr>
        <w:ind w:left="1440" w:hanging="360"/>
      </w:pPr>
    </w:lvl>
    <w:lvl w:ilvl="2" w:tplc="86F4C60E">
      <w:start w:val="1"/>
      <w:numFmt w:val="lowerRoman"/>
      <w:lvlText w:val="%3."/>
      <w:lvlJc w:val="right"/>
      <w:pPr>
        <w:ind w:left="2160" w:hanging="180"/>
      </w:pPr>
    </w:lvl>
    <w:lvl w:ilvl="3" w:tplc="BAB8B19A">
      <w:start w:val="1"/>
      <w:numFmt w:val="decimal"/>
      <w:lvlText w:val="%4."/>
      <w:lvlJc w:val="left"/>
      <w:pPr>
        <w:ind w:left="2880" w:hanging="360"/>
      </w:pPr>
    </w:lvl>
    <w:lvl w:ilvl="4" w:tplc="09CAEA06">
      <w:start w:val="1"/>
      <w:numFmt w:val="lowerLetter"/>
      <w:lvlText w:val="%5."/>
      <w:lvlJc w:val="left"/>
      <w:pPr>
        <w:ind w:left="3600" w:hanging="360"/>
      </w:pPr>
    </w:lvl>
    <w:lvl w:ilvl="5" w:tplc="ACFA8B8E">
      <w:start w:val="1"/>
      <w:numFmt w:val="lowerRoman"/>
      <w:lvlText w:val="%6."/>
      <w:lvlJc w:val="right"/>
      <w:pPr>
        <w:ind w:left="4320" w:hanging="180"/>
      </w:pPr>
    </w:lvl>
    <w:lvl w:ilvl="6" w:tplc="338C1316">
      <w:start w:val="1"/>
      <w:numFmt w:val="decimal"/>
      <w:lvlText w:val="%7."/>
      <w:lvlJc w:val="left"/>
      <w:pPr>
        <w:ind w:left="5040" w:hanging="360"/>
      </w:pPr>
    </w:lvl>
    <w:lvl w:ilvl="7" w:tplc="A288E948">
      <w:start w:val="1"/>
      <w:numFmt w:val="lowerLetter"/>
      <w:lvlText w:val="%8."/>
      <w:lvlJc w:val="left"/>
      <w:pPr>
        <w:ind w:left="5760" w:hanging="360"/>
      </w:pPr>
    </w:lvl>
    <w:lvl w:ilvl="8" w:tplc="072433BC">
      <w:start w:val="1"/>
      <w:numFmt w:val="lowerRoman"/>
      <w:lvlText w:val="%9."/>
      <w:lvlJc w:val="right"/>
      <w:pPr>
        <w:ind w:left="6480" w:hanging="180"/>
      </w:pPr>
    </w:lvl>
  </w:abstractNum>
  <w:abstractNum w:abstractNumId="40" w15:restartNumberingAfterBreak="0">
    <w:nsid w:val="6FE5AD1B"/>
    <w:multiLevelType w:val="hybridMultilevel"/>
    <w:tmpl w:val="B8369E04"/>
    <w:lvl w:ilvl="0" w:tplc="89A898E6">
      <w:start w:val="12"/>
      <w:numFmt w:val="decimal"/>
      <w:lvlText w:val="%1."/>
      <w:lvlJc w:val="left"/>
      <w:pPr>
        <w:ind w:left="720" w:hanging="360"/>
      </w:pPr>
    </w:lvl>
    <w:lvl w:ilvl="1" w:tplc="57B29CEA">
      <w:start w:val="1"/>
      <w:numFmt w:val="lowerLetter"/>
      <w:lvlText w:val="%2."/>
      <w:lvlJc w:val="left"/>
      <w:pPr>
        <w:ind w:left="1440" w:hanging="360"/>
      </w:pPr>
    </w:lvl>
    <w:lvl w:ilvl="2" w:tplc="44500362">
      <w:start w:val="1"/>
      <w:numFmt w:val="lowerRoman"/>
      <w:lvlText w:val="%3."/>
      <w:lvlJc w:val="right"/>
      <w:pPr>
        <w:ind w:left="2160" w:hanging="180"/>
      </w:pPr>
    </w:lvl>
    <w:lvl w:ilvl="3" w:tplc="0E8ED060">
      <w:start w:val="1"/>
      <w:numFmt w:val="decimal"/>
      <w:lvlText w:val="%4."/>
      <w:lvlJc w:val="left"/>
      <w:pPr>
        <w:ind w:left="2880" w:hanging="360"/>
      </w:pPr>
    </w:lvl>
    <w:lvl w:ilvl="4" w:tplc="90688C9A">
      <w:start w:val="1"/>
      <w:numFmt w:val="lowerLetter"/>
      <w:lvlText w:val="%5."/>
      <w:lvlJc w:val="left"/>
      <w:pPr>
        <w:ind w:left="3600" w:hanging="360"/>
      </w:pPr>
    </w:lvl>
    <w:lvl w:ilvl="5" w:tplc="57329038">
      <w:start w:val="1"/>
      <w:numFmt w:val="lowerRoman"/>
      <w:lvlText w:val="%6."/>
      <w:lvlJc w:val="right"/>
      <w:pPr>
        <w:ind w:left="4320" w:hanging="180"/>
      </w:pPr>
    </w:lvl>
    <w:lvl w:ilvl="6" w:tplc="60981928">
      <w:start w:val="1"/>
      <w:numFmt w:val="decimal"/>
      <w:lvlText w:val="%7."/>
      <w:lvlJc w:val="left"/>
      <w:pPr>
        <w:ind w:left="5040" w:hanging="360"/>
      </w:pPr>
    </w:lvl>
    <w:lvl w:ilvl="7" w:tplc="69707072">
      <w:start w:val="1"/>
      <w:numFmt w:val="lowerLetter"/>
      <w:lvlText w:val="%8."/>
      <w:lvlJc w:val="left"/>
      <w:pPr>
        <w:ind w:left="5760" w:hanging="360"/>
      </w:pPr>
    </w:lvl>
    <w:lvl w:ilvl="8" w:tplc="20D61298">
      <w:start w:val="1"/>
      <w:numFmt w:val="lowerRoman"/>
      <w:lvlText w:val="%9."/>
      <w:lvlJc w:val="right"/>
      <w:pPr>
        <w:ind w:left="6480" w:hanging="180"/>
      </w:pPr>
    </w:lvl>
  </w:abstractNum>
  <w:abstractNum w:abstractNumId="41" w15:restartNumberingAfterBreak="0">
    <w:nsid w:val="744E1404"/>
    <w:multiLevelType w:val="hybridMultilevel"/>
    <w:tmpl w:val="8682B06A"/>
    <w:lvl w:ilvl="0" w:tplc="132CFDF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E8459B"/>
    <w:multiLevelType w:val="hybridMultilevel"/>
    <w:tmpl w:val="FFFFFFFF"/>
    <w:lvl w:ilvl="0" w:tplc="061E1984">
      <w:start w:val="1"/>
      <w:numFmt w:val="decimal"/>
      <w:lvlText w:val="%1."/>
      <w:lvlJc w:val="left"/>
      <w:pPr>
        <w:ind w:left="720" w:hanging="360"/>
      </w:pPr>
    </w:lvl>
    <w:lvl w:ilvl="1" w:tplc="5FAE1A78">
      <w:start w:val="1"/>
      <w:numFmt w:val="lowerLetter"/>
      <w:lvlText w:val="%2."/>
      <w:lvlJc w:val="left"/>
      <w:pPr>
        <w:ind w:left="1440" w:hanging="360"/>
      </w:pPr>
    </w:lvl>
    <w:lvl w:ilvl="2" w:tplc="D4348F78">
      <w:start w:val="1"/>
      <w:numFmt w:val="lowerRoman"/>
      <w:lvlText w:val="%3."/>
      <w:lvlJc w:val="right"/>
      <w:pPr>
        <w:ind w:left="2160" w:hanging="180"/>
      </w:pPr>
    </w:lvl>
    <w:lvl w:ilvl="3" w:tplc="664E58B8">
      <w:start w:val="1"/>
      <w:numFmt w:val="decimal"/>
      <w:lvlText w:val="%4."/>
      <w:lvlJc w:val="left"/>
      <w:pPr>
        <w:ind w:left="2880" w:hanging="360"/>
      </w:pPr>
    </w:lvl>
    <w:lvl w:ilvl="4" w:tplc="2676D5BE">
      <w:start w:val="1"/>
      <w:numFmt w:val="lowerLetter"/>
      <w:lvlText w:val="%5."/>
      <w:lvlJc w:val="left"/>
      <w:pPr>
        <w:ind w:left="3600" w:hanging="360"/>
      </w:pPr>
    </w:lvl>
    <w:lvl w:ilvl="5" w:tplc="530E98DE">
      <w:start w:val="1"/>
      <w:numFmt w:val="lowerRoman"/>
      <w:lvlText w:val="%6."/>
      <w:lvlJc w:val="right"/>
      <w:pPr>
        <w:ind w:left="4320" w:hanging="180"/>
      </w:pPr>
    </w:lvl>
    <w:lvl w:ilvl="6" w:tplc="E138C0DE">
      <w:start w:val="1"/>
      <w:numFmt w:val="decimal"/>
      <w:lvlText w:val="%7."/>
      <w:lvlJc w:val="left"/>
      <w:pPr>
        <w:ind w:left="5040" w:hanging="360"/>
      </w:pPr>
    </w:lvl>
    <w:lvl w:ilvl="7" w:tplc="92AC6AA8">
      <w:start w:val="1"/>
      <w:numFmt w:val="lowerLetter"/>
      <w:lvlText w:val="%8."/>
      <w:lvlJc w:val="left"/>
      <w:pPr>
        <w:ind w:left="5760" w:hanging="360"/>
      </w:pPr>
    </w:lvl>
    <w:lvl w:ilvl="8" w:tplc="1F78937E">
      <w:start w:val="1"/>
      <w:numFmt w:val="lowerRoman"/>
      <w:lvlText w:val="%9."/>
      <w:lvlJc w:val="right"/>
      <w:pPr>
        <w:ind w:left="6480" w:hanging="180"/>
      </w:pPr>
    </w:lvl>
  </w:abstractNum>
  <w:abstractNum w:abstractNumId="43" w15:restartNumberingAfterBreak="0">
    <w:nsid w:val="7947495D"/>
    <w:multiLevelType w:val="hybridMultilevel"/>
    <w:tmpl w:val="FFFFFFFF"/>
    <w:lvl w:ilvl="0" w:tplc="63C04BAA">
      <w:start w:val="12"/>
      <w:numFmt w:val="decimal"/>
      <w:lvlText w:val="%1."/>
      <w:lvlJc w:val="left"/>
      <w:pPr>
        <w:ind w:left="360" w:hanging="360"/>
      </w:pPr>
      <w:rPr>
        <w:rFonts w:ascii="Arial" w:hAnsi="Arial" w:hint="default"/>
      </w:rPr>
    </w:lvl>
    <w:lvl w:ilvl="1" w:tplc="2ECA52DA">
      <w:start w:val="1"/>
      <w:numFmt w:val="lowerLetter"/>
      <w:lvlText w:val="%2."/>
      <w:lvlJc w:val="left"/>
      <w:pPr>
        <w:ind w:left="1440" w:hanging="360"/>
      </w:pPr>
    </w:lvl>
    <w:lvl w:ilvl="2" w:tplc="D4EA9DA0">
      <w:start w:val="1"/>
      <w:numFmt w:val="lowerRoman"/>
      <w:lvlText w:val="%3."/>
      <w:lvlJc w:val="right"/>
      <w:pPr>
        <w:ind w:left="2160" w:hanging="180"/>
      </w:pPr>
    </w:lvl>
    <w:lvl w:ilvl="3" w:tplc="69869172">
      <w:start w:val="1"/>
      <w:numFmt w:val="decimal"/>
      <w:lvlText w:val="%4."/>
      <w:lvlJc w:val="left"/>
      <w:pPr>
        <w:ind w:left="2880" w:hanging="360"/>
      </w:pPr>
    </w:lvl>
    <w:lvl w:ilvl="4" w:tplc="323EDA9A">
      <w:start w:val="1"/>
      <w:numFmt w:val="lowerLetter"/>
      <w:lvlText w:val="%5."/>
      <w:lvlJc w:val="left"/>
      <w:pPr>
        <w:ind w:left="3600" w:hanging="360"/>
      </w:pPr>
    </w:lvl>
    <w:lvl w:ilvl="5" w:tplc="C1683C86">
      <w:start w:val="1"/>
      <w:numFmt w:val="lowerRoman"/>
      <w:lvlText w:val="%6."/>
      <w:lvlJc w:val="right"/>
      <w:pPr>
        <w:ind w:left="4320" w:hanging="180"/>
      </w:pPr>
    </w:lvl>
    <w:lvl w:ilvl="6" w:tplc="579EB03E">
      <w:start w:val="1"/>
      <w:numFmt w:val="decimal"/>
      <w:lvlText w:val="%7."/>
      <w:lvlJc w:val="left"/>
      <w:pPr>
        <w:ind w:left="5040" w:hanging="360"/>
      </w:pPr>
    </w:lvl>
    <w:lvl w:ilvl="7" w:tplc="C3C27278">
      <w:start w:val="1"/>
      <w:numFmt w:val="lowerLetter"/>
      <w:lvlText w:val="%8."/>
      <w:lvlJc w:val="left"/>
      <w:pPr>
        <w:ind w:left="5760" w:hanging="360"/>
      </w:pPr>
    </w:lvl>
    <w:lvl w:ilvl="8" w:tplc="D99A64D8">
      <w:start w:val="1"/>
      <w:numFmt w:val="lowerRoman"/>
      <w:lvlText w:val="%9."/>
      <w:lvlJc w:val="right"/>
      <w:pPr>
        <w:ind w:left="6480" w:hanging="180"/>
      </w:pPr>
    </w:lvl>
  </w:abstractNum>
  <w:abstractNum w:abstractNumId="44" w15:restartNumberingAfterBreak="0">
    <w:nsid w:val="7E14C914"/>
    <w:multiLevelType w:val="multilevel"/>
    <w:tmpl w:val="EFE2353E"/>
    <w:lvl w:ilvl="0">
      <w:start w:val="9"/>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16cid:durableId="607935467">
    <w:abstractNumId w:val="40"/>
  </w:num>
  <w:num w:numId="2" w16cid:durableId="1032919979">
    <w:abstractNumId w:val="18"/>
  </w:num>
  <w:num w:numId="3" w16cid:durableId="525365642">
    <w:abstractNumId w:val="23"/>
  </w:num>
  <w:num w:numId="4" w16cid:durableId="2080134967">
    <w:abstractNumId w:val="43"/>
  </w:num>
  <w:num w:numId="5" w16cid:durableId="2074355693">
    <w:abstractNumId w:val="3"/>
  </w:num>
  <w:num w:numId="6" w16cid:durableId="972171504">
    <w:abstractNumId w:val="38"/>
  </w:num>
  <w:num w:numId="7" w16cid:durableId="2000766942">
    <w:abstractNumId w:val="31"/>
  </w:num>
  <w:num w:numId="8" w16cid:durableId="150297270">
    <w:abstractNumId w:val="17"/>
  </w:num>
  <w:num w:numId="9" w16cid:durableId="917716932">
    <w:abstractNumId w:val="1"/>
  </w:num>
  <w:num w:numId="10" w16cid:durableId="167326749">
    <w:abstractNumId w:val="44"/>
  </w:num>
  <w:num w:numId="11" w16cid:durableId="2121950437">
    <w:abstractNumId w:val="10"/>
  </w:num>
  <w:num w:numId="12" w16cid:durableId="2108426675">
    <w:abstractNumId w:val="34"/>
  </w:num>
  <w:num w:numId="13" w16cid:durableId="1777864261">
    <w:abstractNumId w:val="20"/>
  </w:num>
  <w:num w:numId="14" w16cid:durableId="1235437193">
    <w:abstractNumId w:val="37"/>
  </w:num>
  <w:num w:numId="15" w16cid:durableId="1982732085">
    <w:abstractNumId w:val="11"/>
  </w:num>
  <w:num w:numId="16" w16cid:durableId="890268603">
    <w:abstractNumId w:val="6"/>
  </w:num>
  <w:num w:numId="17" w16cid:durableId="416172618">
    <w:abstractNumId w:val="25"/>
  </w:num>
  <w:num w:numId="18" w16cid:durableId="1434670744">
    <w:abstractNumId w:val="21"/>
  </w:num>
  <w:num w:numId="19" w16cid:durableId="2119836335">
    <w:abstractNumId w:val="0"/>
  </w:num>
  <w:num w:numId="20" w16cid:durableId="384834808">
    <w:abstractNumId w:val="36"/>
  </w:num>
  <w:num w:numId="21" w16cid:durableId="619342255">
    <w:abstractNumId w:val="39"/>
  </w:num>
  <w:num w:numId="22" w16cid:durableId="1150295024">
    <w:abstractNumId w:val="5"/>
  </w:num>
  <w:num w:numId="23" w16cid:durableId="907887856">
    <w:abstractNumId w:val="42"/>
  </w:num>
  <w:num w:numId="24" w16cid:durableId="2146921293">
    <w:abstractNumId w:val="26"/>
  </w:num>
  <w:num w:numId="25" w16cid:durableId="1133183228">
    <w:abstractNumId w:val="4"/>
  </w:num>
  <w:num w:numId="26" w16cid:durableId="348651577">
    <w:abstractNumId w:val="13"/>
  </w:num>
  <w:num w:numId="27" w16cid:durableId="2064207813">
    <w:abstractNumId w:val="12"/>
  </w:num>
  <w:num w:numId="28" w16cid:durableId="1605914067">
    <w:abstractNumId w:val="15"/>
  </w:num>
  <w:num w:numId="29" w16cid:durableId="772240706">
    <w:abstractNumId w:val="14"/>
  </w:num>
  <w:num w:numId="30" w16cid:durableId="62026425">
    <w:abstractNumId w:val="32"/>
  </w:num>
  <w:num w:numId="31" w16cid:durableId="138616601">
    <w:abstractNumId w:val="16"/>
  </w:num>
  <w:num w:numId="32" w16cid:durableId="1056585029">
    <w:abstractNumId w:val="35"/>
  </w:num>
  <w:num w:numId="33" w16cid:durableId="554925531">
    <w:abstractNumId w:val="29"/>
  </w:num>
  <w:num w:numId="34" w16cid:durableId="476655871">
    <w:abstractNumId w:val="2"/>
  </w:num>
  <w:num w:numId="35" w16cid:durableId="1112020683">
    <w:abstractNumId w:val="28"/>
  </w:num>
  <w:num w:numId="36" w16cid:durableId="1492257636">
    <w:abstractNumId w:val="8"/>
  </w:num>
  <w:num w:numId="37" w16cid:durableId="587885861">
    <w:abstractNumId w:val="24"/>
  </w:num>
  <w:num w:numId="38" w16cid:durableId="833112320">
    <w:abstractNumId w:val="7"/>
  </w:num>
  <w:num w:numId="39" w16cid:durableId="82534576">
    <w:abstractNumId w:val="41"/>
  </w:num>
  <w:num w:numId="40" w16cid:durableId="1647393483">
    <w:abstractNumId w:val="19"/>
  </w:num>
  <w:num w:numId="41" w16cid:durableId="635836561">
    <w:abstractNumId w:val="30"/>
  </w:num>
  <w:num w:numId="42" w16cid:durableId="338779606">
    <w:abstractNumId w:val="27"/>
  </w:num>
  <w:num w:numId="43" w16cid:durableId="1198589379">
    <w:abstractNumId w:val="9"/>
  </w:num>
  <w:num w:numId="44" w16cid:durableId="481308765">
    <w:abstractNumId w:val="22"/>
  </w:num>
  <w:num w:numId="45" w16cid:durableId="38078652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83"/>
    <w:rsid w:val="00002E88"/>
    <w:rsid w:val="00003CD0"/>
    <w:rsid w:val="00004468"/>
    <w:rsid w:val="00062E35"/>
    <w:rsid w:val="000706DA"/>
    <w:rsid w:val="000709B6"/>
    <w:rsid w:val="00071E07"/>
    <w:rsid w:val="00073ECA"/>
    <w:rsid w:val="000776C0"/>
    <w:rsid w:val="00083DEA"/>
    <w:rsid w:val="00086C55"/>
    <w:rsid w:val="0008704D"/>
    <w:rsid w:val="0009390E"/>
    <w:rsid w:val="000A195E"/>
    <w:rsid w:val="000A7CBD"/>
    <w:rsid w:val="000B4693"/>
    <w:rsid w:val="000B5976"/>
    <w:rsid w:val="000D1B52"/>
    <w:rsid w:val="000D43CD"/>
    <w:rsid w:val="000E67AC"/>
    <w:rsid w:val="000F479A"/>
    <w:rsid w:val="000F5A5E"/>
    <w:rsid w:val="001031E2"/>
    <w:rsid w:val="00105D1F"/>
    <w:rsid w:val="00112245"/>
    <w:rsid w:val="001162FE"/>
    <w:rsid w:val="001221DC"/>
    <w:rsid w:val="0013477F"/>
    <w:rsid w:val="00144764"/>
    <w:rsid w:val="001610FB"/>
    <w:rsid w:val="001708D3"/>
    <w:rsid w:val="001726C3"/>
    <w:rsid w:val="00172788"/>
    <w:rsid w:val="00175B27"/>
    <w:rsid w:val="00176111"/>
    <w:rsid w:val="00181530"/>
    <w:rsid w:val="0018463B"/>
    <w:rsid w:val="00187076"/>
    <w:rsid w:val="00187435"/>
    <w:rsid w:val="0018775F"/>
    <w:rsid w:val="001A3161"/>
    <w:rsid w:val="001B194B"/>
    <w:rsid w:val="001B5799"/>
    <w:rsid w:val="001C22CC"/>
    <w:rsid w:val="001C5B11"/>
    <w:rsid w:val="001E02F0"/>
    <w:rsid w:val="001E1DB3"/>
    <w:rsid w:val="001E4058"/>
    <w:rsid w:val="001F5211"/>
    <w:rsid w:val="001F5E25"/>
    <w:rsid w:val="00215F6C"/>
    <w:rsid w:val="002197AC"/>
    <w:rsid w:val="0022193D"/>
    <w:rsid w:val="00225E28"/>
    <w:rsid w:val="00232A6B"/>
    <w:rsid w:val="00234107"/>
    <w:rsid w:val="00234ED8"/>
    <w:rsid w:val="00241153"/>
    <w:rsid w:val="002655C2"/>
    <w:rsid w:val="002678DB"/>
    <w:rsid w:val="002825A9"/>
    <w:rsid w:val="002836A6"/>
    <w:rsid w:val="002B7E3F"/>
    <w:rsid w:val="002C0C42"/>
    <w:rsid w:val="002F75B1"/>
    <w:rsid w:val="003011E7"/>
    <w:rsid w:val="00310465"/>
    <w:rsid w:val="00321B55"/>
    <w:rsid w:val="00327C11"/>
    <w:rsid w:val="00352BFB"/>
    <w:rsid w:val="00370812"/>
    <w:rsid w:val="00375EE1"/>
    <w:rsid w:val="00390F9D"/>
    <w:rsid w:val="003B0512"/>
    <w:rsid w:val="003B3743"/>
    <w:rsid w:val="003D5595"/>
    <w:rsid w:val="003E554E"/>
    <w:rsid w:val="003F14C5"/>
    <w:rsid w:val="003F2E0C"/>
    <w:rsid w:val="003F69BF"/>
    <w:rsid w:val="003F7542"/>
    <w:rsid w:val="00412ACD"/>
    <w:rsid w:val="00414B2E"/>
    <w:rsid w:val="00426B95"/>
    <w:rsid w:val="004301F0"/>
    <w:rsid w:val="004343FC"/>
    <w:rsid w:val="00434F3D"/>
    <w:rsid w:val="00453E63"/>
    <w:rsid w:val="00455E70"/>
    <w:rsid w:val="00457830"/>
    <w:rsid w:val="004632E5"/>
    <w:rsid w:val="0046373B"/>
    <w:rsid w:val="00463A43"/>
    <w:rsid w:val="00482A83"/>
    <w:rsid w:val="00491994"/>
    <w:rsid w:val="00492435"/>
    <w:rsid w:val="00496027"/>
    <w:rsid w:val="004A7FAF"/>
    <w:rsid w:val="004B538F"/>
    <w:rsid w:val="004C0E68"/>
    <w:rsid w:val="004C563F"/>
    <w:rsid w:val="004D3073"/>
    <w:rsid w:val="004D3C3C"/>
    <w:rsid w:val="004D4888"/>
    <w:rsid w:val="004D6DB6"/>
    <w:rsid w:val="004E0022"/>
    <w:rsid w:val="004E31A8"/>
    <w:rsid w:val="004E7519"/>
    <w:rsid w:val="004F06A1"/>
    <w:rsid w:val="004F526D"/>
    <w:rsid w:val="005011E2"/>
    <w:rsid w:val="0050131A"/>
    <w:rsid w:val="00504F90"/>
    <w:rsid w:val="00504FF3"/>
    <w:rsid w:val="00511117"/>
    <w:rsid w:val="00521836"/>
    <w:rsid w:val="00523137"/>
    <w:rsid w:val="005442E0"/>
    <w:rsid w:val="00545183"/>
    <w:rsid w:val="005514A2"/>
    <w:rsid w:val="005550F8"/>
    <w:rsid w:val="00556548"/>
    <w:rsid w:val="00557785"/>
    <w:rsid w:val="00560675"/>
    <w:rsid w:val="005651A7"/>
    <w:rsid w:val="00567A9C"/>
    <w:rsid w:val="00575239"/>
    <w:rsid w:val="005865B6"/>
    <w:rsid w:val="00587FC8"/>
    <w:rsid w:val="00594106"/>
    <w:rsid w:val="005A0664"/>
    <w:rsid w:val="005A1052"/>
    <w:rsid w:val="005A70A6"/>
    <w:rsid w:val="005A74F7"/>
    <w:rsid w:val="005A7706"/>
    <w:rsid w:val="005B0A17"/>
    <w:rsid w:val="005B3933"/>
    <w:rsid w:val="005B7D74"/>
    <w:rsid w:val="005C0E07"/>
    <w:rsid w:val="005C3979"/>
    <w:rsid w:val="005D3159"/>
    <w:rsid w:val="005F38E2"/>
    <w:rsid w:val="005F7E67"/>
    <w:rsid w:val="00601E03"/>
    <w:rsid w:val="00610684"/>
    <w:rsid w:val="006110B7"/>
    <w:rsid w:val="006324AA"/>
    <w:rsid w:val="00647259"/>
    <w:rsid w:val="00647CBB"/>
    <w:rsid w:val="00653343"/>
    <w:rsid w:val="00653631"/>
    <w:rsid w:val="00653935"/>
    <w:rsid w:val="00664014"/>
    <w:rsid w:val="00664AAC"/>
    <w:rsid w:val="00665C0F"/>
    <w:rsid w:val="00668E9B"/>
    <w:rsid w:val="0068436C"/>
    <w:rsid w:val="00686D34"/>
    <w:rsid w:val="0069012F"/>
    <w:rsid w:val="006921E5"/>
    <w:rsid w:val="006A5625"/>
    <w:rsid w:val="006B00FD"/>
    <w:rsid w:val="006B47E4"/>
    <w:rsid w:val="006B5780"/>
    <w:rsid w:val="006C16F0"/>
    <w:rsid w:val="006C3BCF"/>
    <w:rsid w:val="006D12B5"/>
    <w:rsid w:val="006D2F43"/>
    <w:rsid w:val="006E0DD6"/>
    <w:rsid w:val="006E60D5"/>
    <w:rsid w:val="006F093A"/>
    <w:rsid w:val="006F1CEA"/>
    <w:rsid w:val="006F40BD"/>
    <w:rsid w:val="007004D3"/>
    <w:rsid w:val="007122E1"/>
    <w:rsid w:val="00712997"/>
    <w:rsid w:val="0071494B"/>
    <w:rsid w:val="007151C3"/>
    <w:rsid w:val="00722BD5"/>
    <w:rsid w:val="00735B49"/>
    <w:rsid w:val="007406B7"/>
    <w:rsid w:val="00743C2F"/>
    <w:rsid w:val="00744E90"/>
    <w:rsid w:val="007450EE"/>
    <w:rsid w:val="007468C0"/>
    <w:rsid w:val="00751DCF"/>
    <w:rsid w:val="00752506"/>
    <w:rsid w:val="00771181"/>
    <w:rsid w:val="00774702"/>
    <w:rsid w:val="00774AE6"/>
    <w:rsid w:val="00776554"/>
    <w:rsid w:val="007775AA"/>
    <w:rsid w:val="00787A07"/>
    <w:rsid w:val="00795DE3"/>
    <w:rsid w:val="007A4896"/>
    <w:rsid w:val="007B3AC2"/>
    <w:rsid w:val="007B3E90"/>
    <w:rsid w:val="007B5504"/>
    <w:rsid w:val="007C2502"/>
    <w:rsid w:val="007C441E"/>
    <w:rsid w:val="007D6D4A"/>
    <w:rsid w:val="007F4B88"/>
    <w:rsid w:val="007F5A79"/>
    <w:rsid w:val="00802084"/>
    <w:rsid w:val="00805C1A"/>
    <w:rsid w:val="00806B2F"/>
    <w:rsid w:val="00807BBC"/>
    <w:rsid w:val="00811FDB"/>
    <w:rsid w:val="0082085E"/>
    <w:rsid w:val="00835D4C"/>
    <w:rsid w:val="00840286"/>
    <w:rsid w:val="00841D62"/>
    <w:rsid w:val="00854FAA"/>
    <w:rsid w:val="0085702B"/>
    <w:rsid w:val="00864BD9"/>
    <w:rsid w:val="00867D9D"/>
    <w:rsid w:val="0088763F"/>
    <w:rsid w:val="00891151"/>
    <w:rsid w:val="008E08D6"/>
    <w:rsid w:val="008E504D"/>
    <w:rsid w:val="008F3D1E"/>
    <w:rsid w:val="008F56CC"/>
    <w:rsid w:val="00900E54"/>
    <w:rsid w:val="0091769A"/>
    <w:rsid w:val="00930EE8"/>
    <w:rsid w:val="0093641D"/>
    <w:rsid w:val="009442CA"/>
    <w:rsid w:val="00946A44"/>
    <w:rsid w:val="00952C75"/>
    <w:rsid w:val="00953E56"/>
    <w:rsid w:val="009736C8"/>
    <w:rsid w:val="00977856"/>
    <w:rsid w:val="00987C6A"/>
    <w:rsid w:val="00992C8D"/>
    <w:rsid w:val="009A28AA"/>
    <w:rsid w:val="009A4C53"/>
    <w:rsid w:val="009A4F5C"/>
    <w:rsid w:val="009C0E06"/>
    <w:rsid w:val="009D242B"/>
    <w:rsid w:val="009D62B8"/>
    <w:rsid w:val="009E6E05"/>
    <w:rsid w:val="009F39D9"/>
    <w:rsid w:val="009FBCEA"/>
    <w:rsid w:val="00A10205"/>
    <w:rsid w:val="00A10E03"/>
    <w:rsid w:val="00A3213C"/>
    <w:rsid w:val="00A37F91"/>
    <w:rsid w:val="00A4214C"/>
    <w:rsid w:val="00A672E4"/>
    <w:rsid w:val="00A95108"/>
    <w:rsid w:val="00AA6C83"/>
    <w:rsid w:val="00AB0483"/>
    <w:rsid w:val="00AC3C5B"/>
    <w:rsid w:val="00AE06FC"/>
    <w:rsid w:val="00AE2386"/>
    <w:rsid w:val="00AE507A"/>
    <w:rsid w:val="00AF7F68"/>
    <w:rsid w:val="00B01EC8"/>
    <w:rsid w:val="00B05187"/>
    <w:rsid w:val="00B07263"/>
    <w:rsid w:val="00B13022"/>
    <w:rsid w:val="00B14D8B"/>
    <w:rsid w:val="00B21716"/>
    <w:rsid w:val="00B335E8"/>
    <w:rsid w:val="00B47918"/>
    <w:rsid w:val="00B4D711"/>
    <w:rsid w:val="00B56C21"/>
    <w:rsid w:val="00B60901"/>
    <w:rsid w:val="00B728B4"/>
    <w:rsid w:val="00B72AE0"/>
    <w:rsid w:val="00B72EA2"/>
    <w:rsid w:val="00B83817"/>
    <w:rsid w:val="00B91FC9"/>
    <w:rsid w:val="00BA0130"/>
    <w:rsid w:val="00BA06F2"/>
    <w:rsid w:val="00BA0B9B"/>
    <w:rsid w:val="00BA302D"/>
    <w:rsid w:val="00BA4D6E"/>
    <w:rsid w:val="00BA4DEA"/>
    <w:rsid w:val="00BB4227"/>
    <w:rsid w:val="00BD686F"/>
    <w:rsid w:val="00BD78C3"/>
    <w:rsid w:val="00BD8DE5"/>
    <w:rsid w:val="00BF745D"/>
    <w:rsid w:val="00C01620"/>
    <w:rsid w:val="00C074B3"/>
    <w:rsid w:val="00C147A5"/>
    <w:rsid w:val="00C16F24"/>
    <w:rsid w:val="00C2611E"/>
    <w:rsid w:val="00C35013"/>
    <w:rsid w:val="00C54C46"/>
    <w:rsid w:val="00C756D6"/>
    <w:rsid w:val="00C757D7"/>
    <w:rsid w:val="00C82EE8"/>
    <w:rsid w:val="00C83BAF"/>
    <w:rsid w:val="00C83BD5"/>
    <w:rsid w:val="00C83BDD"/>
    <w:rsid w:val="00C84FD7"/>
    <w:rsid w:val="00C93A38"/>
    <w:rsid w:val="00C96614"/>
    <w:rsid w:val="00CA6A35"/>
    <w:rsid w:val="00CB50AC"/>
    <w:rsid w:val="00CC17AE"/>
    <w:rsid w:val="00CC7E61"/>
    <w:rsid w:val="00CE5517"/>
    <w:rsid w:val="00CE58AB"/>
    <w:rsid w:val="00CF1AB1"/>
    <w:rsid w:val="00CF4746"/>
    <w:rsid w:val="00D0052B"/>
    <w:rsid w:val="00D026BD"/>
    <w:rsid w:val="00D04CEB"/>
    <w:rsid w:val="00D25C0E"/>
    <w:rsid w:val="00D31D95"/>
    <w:rsid w:val="00D507DC"/>
    <w:rsid w:val="00D508B3"/>
    <w:rsid w:val="00D5102F"/>
    <w:rsid w:val="00D5548B"/>
    <w:rsid w:val="00D7296F"/>
    <w:rsid w:val="00D75C9B"/>
    <w:rsid w:val="00D92AE6"/>
    <w:rsid w:val="00DA11F9"/>
    <w:rsid w:val="00DA5CB4"/>
    <w:rsid w:val="00DB4AE7"/>
    <w:rsid w:val="00DB6F28"/>
    <w:rsid w:val="00DC2CC9"/>
    <w:rsid w:val="00DD17F0"/>
    <w:rsid w:val="00DF1518"/>
    <w:rsid w:val="00DF52D6"/>
    <w:rsid w:val="00E04F8C"/>
    <w:rsid w:val="00E060E8"/>
    <w:rsid w:val="00E13BCD"/>
    <w:rsid w:val="00E405CA"/>
    <w:rsid w:val="00E41225"/>
    <w:rsid w:val="00E42546"/>
    <w:rsid w:val="00E65E4A"/>
    <w:rsid w:val="00E67DBA"/>
    <w:rsid w:val="00E706DF"/>
    <w:rsid w:val="00E748BE"/>
    <w:rsid w:val="00E84CCC"/>
    <w:rsid w:val="00E8622A"/>
    <w:rsid w:val="00E87D61"/>
    <w:rsid w:val="00EA4AA9"/>
    <w:rsid w:val="00EB1615"/>
    <w:rsid w:val="00EB79A8"/>
    <w:rsid w:val="00EC2B7F"/>
    <w:rsid w:val="00EC3D0A"/>
    <w:rsid w:val="00ED47E9"/>
    <w:rsid w:val="00ED5666"/>
    <w:rsid w:val="00EE4363"/>
    <w:rsid w:val="00EF31DF"/>
    <w:rsid w:val="00F04038"/>
    <w:rsid w:val="00F16FA3"/>
    <w:rsid w:val="00F246BF"/>
    <w:rsid w:val="00F32B59"/>
    <w:rsid w:val="00F352C5"/>
    <w:rsid w:val="00F37497"/>
    <w:rsid w:val="00F40B6D"/>
    <w:rsid w:val="00F537E1"/>
    <w:rsid w:val="00F649C1"/>
    <w:rsid w:val="00F66161"/>
    <w:rsid w:val="00F77ED7"/>
    <w:rsid w:val="00F862A9"/>
    <w:rsid w:val="00F86D1A"/>
    <w:rsid w:val="00FA3921"/>
    <w:rsid w:val="00FB1634"/>
    <w:rsid w:val="00FF1F68"/>
    <w:rsid w:val="011BCDF4"/>
    <w:rsid w:val="01415C02"/>
    <w:rsid w:val="01C97E43"/>
    <w:rsid w:val="01FB6E90"/>
    <w:rsid w:val="021DE874"/>
    <w:rsid w:val="0256ACEB"/>
    <w:rsid w:val="025A288F"/>
    <w:rsid w:val="0271D919"/>
    <w:rsid w:val="0286AA5D"/>
    <w:rsid w:val="028E75EF"/>
    <w:rsid w:val="029D6BE5"/>
    <w:rsid w:val="02F89ECE"/>
    <w:rsid w:val="02FED8C3"/>
    <w:rsid w:val="034D2139"/>
    <w:rsid w:val="03677D13"/>
    <w:rsid w:val="03B7077A"/>
    <w:rsid w:val="03EEBFA1"/>
    <w:rsid w:val="03F9F38E"/>
    <w:rsid w:val="04336E5D"/>
    <w:rsid w:val="051505E8"/>
    <w:rsid w:val="05BDB3A7"/>
    <w:rsid w:val="05EBCAE9"/>
    <w:rsid w:val="05F0EB1E"/>
    <w:rsid w:val="065574DE"/>
    <w:rsid w:val="06679E8A"/>
    <w:rsid w:val="07040660"/>
    <w:rsid w:val="0710AF74"/>
    <w:rsid w:val="0716C0AA"/>
    <w:rsid w:val="074870AA"/>
    <w:rsid w:val="0792E0C8"/>
    <w:rsid w:val="07BABEEF"/>
    <w:rsid w:val="07D7F004"/>
    <w:rsid w:val="08069619"/>
    <w:rsid w:val="081FED39"/>
    <w:rsid w:val="0828EAEB"/>
    <w:rsid w:val="0866B83B"/>
    <w:rsid w:val="086F5133"/>
    <w:rsid w:val="089649E8"/>
    <w:rsid w:val="08DA1F94"/>
    <w:rsid w:val="08FC3A3D"/>
    <w:rsid w:val="09028C17"/>
    <w:rsid w:val="092C6A80"/>
    <w:rsid w:val="093312EB"/>
    <w:rsid w:val="097C9C66"/>
    <w:rsid w:val="0995F100"/>
    <w:rsid w:val="09B37918"/>
    <w:rsid w:val="0A3F3B79"/>
    <w:rsid w:val="0ADA6C8A"/>
    <w:rsid w:val="0B03193B"/>
    <w:rsid w:val="0B728EF8"/>
    <w:rsid w:val="0BD9708A"/>
    <w:rsid w:val="0C06836E"/>
    <w:rsid w:val="0C6B2E7F"/>
    <w:rsid w:val="0C88035B"/>
    <w:rsid w:val="0D020BAE"/>
    <w:rsid w:val="0D3C662D"/>
    <w:rsid w:val="0D48C271"/>
    <w:rsid w:val="0D5B662B"/>
    <w:rsid w:val="0D9D7DFA"/>
    <w:rsid w:val="0DCFCF8D"/>
    <w:rsid w:val="0DD5D27E"/>
    <w:rsid w:val="0E038EB6"/>
    <w:rsid w:val="0E34E64F"/>
    <w:rsid w:val="0E4ADCF1"/>
    <w:rsid w:val="0E50405A"/>
    <w:rsid w:val="0E8696C0"/>
    <w:rsid w:val="0EAA2FBA"/>
    <w:rsid w:val="0EF2910C"/>
    <w:rsid w:val="0F00507E"/>
    <w:rsid w:val="0F932F88"/>
    <w:rsid w:val="0F9DF2AD"/>
    <w:rsid w:val="0F9F0508"/>
    <w:rsid w:val="0FCF027A"/>
    <w:rsid w:val="0FF7DD3D"/>
    <w:rsid w:val="0FFC48DF"/>
    <w:rsid w:val="10675378"/>
    <w:rsid w:val="10ADCE62"/>
    <w:rsid w:val="10E0CFCD"/>
    <w:rsid w:val="1106D8D7"/>
    <w:rsid w:val="115F6C57"/>
    <w:rsid w:val="11EDD04D"/>
    <w:rsid w:val="1254F3DD"/>
    <w:rsid w:val="1277824E"/>
    <w:rsid w:val="127ACFF7"/>
    <w:rsid w:val="12EA1765"/>
    <w:rsid w:val="13066437"/>
    <w:rsid w:val="1307B080"/>
    <w:rsid w:val="130E0F5C"/>
    <w:rsid w:val="132CDB59"/>
    <w:rsid w:val="1339433B"/>
    <w:rsid w:val="1373B68C"/>
    <w:rsid w:val="146E2108"/>
    <w:rsid w:val="1493ACB8"/>
    <w:rsid w:val="149AEBB9"/>
    <w:rsid w:val="14B7A2B9"/>
    <w:rsid w:val="14D58DB5"/>
    <w:rsid w:val="14DFE2A8"/>
    <w:rsid w:val="14EE45C8"/>
    <w:rsid w:val="1506BE0B"/>
    <w:rsid w:val="15492C47"/>
    <w:rsid w:val="1590ABE9"/>
    <w:rsid w:val="162444AA"/>
    <w:rsid w:val="16288CAD"/>
    <w:rsid w:val="164C8A78"/>
    <w:rsid w:val="1651C429"/>
    <w:rsid w:val="16799E0C"/>
    <w:rsid w:val="167B3412"/>
    <w:rsid w:val="1687B849"/>
    <w:rsid w:val="16A92634"/>
    <w:rsid w:val="17258BDE"/>
    <w:rsid w:val="1757DE9C"/>
    <w:rsid w:val="177D8A38"/>
    <w:rsid w:val="177E2B68"/>
    <w:rsid w:val="179D485F"/>
    <w:rsid w:val="17A57335"/>
    <w:rsid w:val="17E2AF6F"/>
    <w:rsid w:val="17F692AF"/>
    <w:rsid w:val="181EEF8A"/>
    <w:rsid w:val="181FC035"/>
    <w:rsid w:val="182BA9F7"/>
    <w:rsid w:val="18858605"/>
    <w:rsid w:val="18933A6D"/>
    <w:rsid w:val="18A6861C"/>
    <w:rsid w:val="18A861B4"/>
    <w:rsid w:val="18FBBBC3"/>
    <w:rsid w:val="198F361A"/>
    <w:rsid w:val="19F27691"/>
    <w:rsid w:val="1A49E889"/>
    <w:rsid w:val="1AAAEC28"/>
    <w:rsid w:val="1B1AE89A"/>
    <w:rsid w:val="1B989877"/>
    <w:rsid w:val="1B9A228C"/>
    <w:rsid w:val="1BE70C77"/>
    <w:rsid w:val="1BF0256A"/>
    <w:rsid w:val="1C2C924B"/>
    <w:rsid w:val="1C6772BD"/>
    <w:rsid w:val="1C711391"/>
    <w:rsid w:val="1C72D025"/>
    <w:rsid w:val="1CD0552F"/>
    <w:rsid w:val="1D6EDF7A"/>
    <w:rsid w:val="1D72AF92"/>
    <w:rsid w:val="1D8FF773"/>
    <w:rsid w:val="1DE1904A"/>
    <w:rsid w:val="1DE95130"/>
    <w:rsid w:val="1E2927EA"/>
    <w:rsid w:val="1E38BA0B"/>
    <w:rsid w:val="1E45B3E3"/>
    <w:rsid w:val="1E4A85DF"/>
    <w:rsid w:val="1E82F01D"/>
    <w:rsid w:val="1E854769"/>
    <w:rsid w:val="1EA7C474"/>
    <w:rsid w:val="1ECECA9A"/>
    <w:rsid w:val="1ED92A65"/>
    <w:rsid w:val="1F0F26BC"/>
    <w:rsid w:val="1F1E2EFD"/>
    <w:rsid w:val="1F4A174D"/>
    <w:rsid w:val="1F4AEF16"/>
    <w:rsid w:val="1FC788CA"/>
    <w:rsid w:val="1FE8FE38"/>
    <w:rsid w:val="1FF9CB72"/>
    <w:rsid w:val="2056CC20"/>
    <w:rsid w:val="20606E00"/>
    <w:rsid w:val="20DB638B"/>
    <w:rsid w:val="20E7C729"/>
    <w:rsid w:val="20E90C2B"/>
    <w:rsid w:val="2156DFD7"/>
    <w:rsid w:val="219E7520"/>
    <w:rsid w:val="21D9AD89"/>
    <w:rsid w:val="2211C9E7"/>
    <w:rsid w:val="225A2412"/>
    <w:rsid w:val="22906618"/>
    <w:rsid w:val="22B9E358"/>
    <w:rsid w:val="22C4F213"/>
    <w:rsid w:val="22FE9214"/>
    <w:rsid w:val="2303B350"/>
    <w:rsid w:val="230DA34F"/>
    <w:rsid w:val="2373ADB3"/>
    <w:rsid w:val="23C8C8B9"/>
    <w:rsid w:val="23EA183C"/>
    <w:rsid w:val="240FA3EC"/>
    <w:rsid w:val="246A3CFC"/>
    <w:rsid w:val="247381A6"/>
    <w:rsid w:val="24A6D832"/>
    <w:rsid w:val="24F104A2"/>
    <w:rsid w:val="24FDDDD1"/>
    <w:rsid w:val="2524CD4D"/>
    <w:rsid w:val="2526FBA3"/>
    <w:rsid w:val="2584CFBF"/>
    <w:rsid w:val="2596DC3C"/>
    <w:rsid w:val="25ABAD80"/>
    <w:rsid w:val="260A2F9E"/>
    <w:rsid w:val="27091D81"/>
    <w:rsid w:val="27216A69"/>
    <w:rsid w:val="27A33EB2"/>
    <w:rsid w:val="27F1F4EF"/>
    <w:rsid w:val="27F4A564"/>
    <w:rsid w:val="280D2268"/>
    <w:rsid w:val="283F96F2"/>
    <w:rsid w:val="28E0F094"/>
    <w:rsid w:val="2907D259"/>
    <w:rsid w:val="291E2CCE"/>
    <w:rsid w:val="2920841A"/>
    <w:rsid w:val="294A08B2"/>
    <w:rsid w:val="295C3DE9"/>
    <w:rsid w:val="299C5CBF"/>
    <w:rsid w:val="299D7D34"/>
    <w:rsid w:val="29B96BAE"/>
    <w:rsid w:val="2B14E8CB"/>
    <w:rsid w:val="2B7B00F2"/>
    <w:rsid w:val="2B8E0C00"/>
    <w:rsid w:val="2C0F9E0F"/>
    <w:rsid w:val="2C6E41CF"/>
    <w:rsid w:val="2CEA52D9"/>
    <w:rsid w:val="2CFE7A94"/>
    <w:rsid w:val="2D607A45"/>
    <w:rsid w:val="2DAB6E70"/>
    <w:rsid w:val="2DABB57B"/>
    <w:rsid w:val="2E405DFE"/>
    <w:rsid w:val="2E6D134D"/>
    <w:rsid w:val="2E9A2631"/>
    <w:rsid w:val="2F41903A"/>
    <w:rsid w:val="2F4F7D1C"/>
    <w:rsid w:val="2F5DE8A1"/>
    <w:rsid w:val="2FB4DCF7"/>
    <w:rsid w:val="2FB589D1"/>
    <w:rsid w:val="2FC31C14"/>
    <w:rsid w:val="2FFF08B4"/>
    <w:rsid w:val="303BFFC4"/>
    <w:rsid w:val="3075338C"/>
    <w:rsid w:val="30DFCF67"/>
    <w:rsid w:val="30F0C9C7"/>
    <w:rsid w:val="30F57D02"/>
    <w:rsid w:val="31015451"/>
    <w:rsid w:val="31176456"/>
    <w:rsid w:val="31254A2B"/>
    <w:rsid w:val="312AA8CD"/>
    <w:rsid w:val="312DC641"/>
    <w:rsid w:val="319FE393"/>
    <w:rsid w:val="31AA3960"/>
    <w:rsid w:val="31E7DA22"/>
    <w:rsid w:val="31FE1B7D"/>
    <w:rsid w:val="324DD3F9"/>
    <w:rsid w:val="32526685"/>
    <w:rsid w:val="32779EBA"/>
    <w:rsid w:val="328B4209"/>
    <w:rsid w:val="32A05D2B"/>
    <w:rsid w:val="32CCE57F"/>
    <w:rsid w:val="32F11B0F"/>
    <w:rsid w:val="32F496B3"/>
    <w:rsid w:val="333F0DC2"/>
    <w:rsid w:val="337C2D45"/>
    <w:rsid w:val="339355D5"/>
    <w:rsid w:val="33AE182B"/>
    <w:rsid w:val="340C8947"/>
    <w:rsid w:val="34294009"/>
    <w:rsid w:val="343C66BF"/>
    <w:rsid w:val="3474B309"/>
    <w:rsid w:val="349D59E8"/>
    <w:rsid w:val="34CED23E"/>
    <w:rsid w:val="35039D94"/>
    <w:rsid w:val="352835CA"/>
    <w:rsid w:val="353FE654"/>
    <w:rsid w:val="35476FC0"/>
    <w:rsid w:val="355A2F73"/>
    <w:rsid w:val="355DDB95"/>
    <w:rsid w:val="356AD56D"/>
    <w:rsid w:val="3576DBE7"/>
    <w:rsid w:val="358B60EA"/>
    <w:rsid w:val="35918423"/>
    <w:rsid w:val="35CA5E46"/>
    <w:rsid w:val="35D146B4"/>
    <w:rsid w:val="35FE5998"/>
    <w:rsid w:val="363726C0"/>
    <w:rsid w:val="36385E40"/>
    <w:rsid w:val="368B5942"/>
    <w:rsid w:val="36AFDE4F"/>
    <w:rsid w:val="37BF588C"/>
    <w:rsid w:val="3858D412"/>
    <w:rsid w:val="387EF336"/>
    <w:rsid w:val="388552BE"/>
    <w:rsid w:val="38FECF13"/>
    <w:rsid w:val="39589746"/>
    <w:rsid w:val="3984BDCA"/>
    <w:rsid w:val="39AEDF37"/>
    <w:rsid w:val="39E989A9"/>
    <w:rsid w:val="39F41F09"/>
    <w:rsid w:val="3A1961D6"/>
    <w:rsid w:val="3A872A34"/>
    <w:rsid w:val="3B489A9B"/>
    <w:rsid w:val="3BD3C2C3"/>
    <w:rsid w:val="3CBE01A3"/>
    <w:rsid w:val="3CF6D92D"/>
    <w:rsid w:val="3D2B2853"/>
    <w:rsid w:val="3D306313"/>
    <w:rsid w:val="3D57D25A"/>
    <w:rsid w:val="3D5F64D6"/>
    <w:rsid w:val="3D8AE198"/>
    <w:rsid w:val="3DA45BC5"/>
    <w:rsid w:val="3E26D7D1"/>
    <w:rsid w:val="3E4954DC"/>
    <w:rsid w:val="3E550A55"/>
    <w:rsid w:val="3E5632EA"/>
    <w:rsid w:val="3E6317EC"/>
    <w:rsid w:val="3EE2F3C9"/>
    <w:rsid w:val="3F04FF37"/>
    <w:rsid w:val="3F0A6588"/>
    <w:rsid w:val="3F2104E4"/>
    <w:rsid w:val="3F27EAB8"/>
    <w:rsid w:val="3F423B71"/>
    <w:rsid w:val="3F5EC76A"/>
    <w:rsid w:val="3F6F2A68"/>
    <w:rsid w:val="3F7E32A9"/>
    <w:rsid w:val="3FDD8A48"/>
    <w:rsid w:val="3FE8B548"/>
    <w:rsid w:val="4001FE68"/>
    <w:rsid w:val="40232BC0"/>
    <w:rsid w:val="40552C35"/>
    <w:rsid w:val="40581F9C"/>
    <w:rsid w:val="4064FA86"/>
    <w:rsid w:val="40C071AC"/>
    <w:rsid w:val="40C1EAE2"/>
    <w:rsid w:val="40EDAD5B"/>
    <w:rsid w:val="4197C9EA"/>
    <w:rsid w:val="41B6E383"/>
    <w:rsid w:val="41C28C2C"/>
    <w:rsid w:val="41C9B5CB"/>
    <w:rsid w:val="41D50624"/>
    <w:rsid w:val="41D75D70"/>
    <w:rsid w:val="423881C8"/>
    <w:rsid w:val="42704504"/>
    <w:rsid w:val="42899595"/>
    <w:rsid w:val="429DB425"/>
    <w:rsid w:val="42DFC354"/>
    <w:rsid w:val="42F2C110"/>
    <w:rsid w:val="4373AF37"/>
    <w:rsid w:val="43AD9535"/>
    <w:rsid w:val="43CD8658"/>
    <w:rsid w:val="4417260D"/>
    <w:rsid w:val="445EED2C"/>
    <w:rsid w:val="44D24AE5"/>
    <w:rsid w:val="44EBECD6"/>
    <w:rsid w:val="44F7441B"/>
    <w:rsid w:val="45088F2C"/>
    <w:rsid w:val="45451CB7"/>
    <w:rsid w:val="457A50CC"/>
    <w:rsid w:val="458D4678"/>
    <w:rsid w:val="45E27C1F"/>
    <w:rsid w:val="460BF95F"/>
    <w:rsid w:val="4648234F"/>
    <w:rsid w:val="46658535"/>
    <w:rsid w:val="46672ADA"/>
    <w:rsid w:val="467DBAFF"/>
    <w:rsid w:val="468C1E1F"/>
    <w:rsid w:val="46A346AF"/>
    <w:rsid w:val="46B46C80"/>
    <w:rsid w:val="46FF3AEC"/>
    <w:rsid w:val="475F62A7"/>
    <w:rsid w:val="476A775B"/>
    <w:rsid w:val="47816E15"/>
    <w:rsid w:val="479DB12B"/>
    <w:rsid w:val="47DB3648"/>
    <w:rsid w:val="483FE159"/>
    <w:rsid w:val="485791E3"/>
    <w:rsid w:val="48C21482"/>
    <w:rsid w:val="4940F440"/>
    <w:rsid w:val="4951979F"/>
    <w:rsid w:val="496EC538"/>
    <w:rsid w:val="49B4C449"/>
    <w:rsid w:val="49DEC1DB"/>
    <w:rsid w:val="49FA041B"/>
    <w:rsid w:val="49FCCD04"/>
    <w:rsid w:val="4A013884"/>
    <w:rsid w:val="4A3777B3"/>
    <w:rsid w:val="4A738070"/>
    <w:rsid w:val="4AE31D95"/>
    <w:rsid w:val="4B22A290"/>
    <w:rsid w:val="4BB2A402"/>
    <w:rsid w:val="4BD09482"/>
    <w:rsid w:val="4BFD8FAE"/>
    <w:rsid w:val="4C1FFB8D"/>
    <w:rsid w:val="4C2B4BE6"/>
    <w:rsid w:val="4CCF8A7D"/>
    <w:rsid w:val="4CFC87FF"/>
    <w:rsid w:val="4D53579F"/>
    <w:rsid w:val="4D6F1875"/>
    <w:rsid w:val="4D8BA675"/>
    <w:rsid w:val="4DA8C8D8"/>
    <w:rsid w:val="4DB30AC5"/>
    <w:rsid w:val="4E32D458"/>
    <w:rsid w:val="4E8E3140"/>
    <w:rsid w:val="4EE9608B"/>
    <w:rsid w:val="4F0AE8D6"/>
    <w:rsid w:val="4F241133"/>
    <w:rsid w:val="4F2890A7"/>
    <w:rsid w:val="4F5E6673"/>
    <w:rsid w:val="4F64AC7C"/>
    <w:rsid w:val="4FCA1FBB"/>
    <w:rsid w:val="4FE38C3A"/>
    <w:rsid w:val="4FE5900B"/>
    <w:rsid w:val="5052661C"/>
    <w:rsid w:val="50771065"/>
    <w:rsid w:val="509A44C9"/>
    <w:rsid w:val="513A3651"/>
    <w:rsid w:val="51525885"/>
    <w:rsid w:val="518CD5BB"/>
    <w:rsid w:val="51927405"/>
    <w:rsid w:val="5224C76D"/>
    <w:rsid w:val="52428998"/>
    <w:rsid w:val="524BBD4F"/>
    <w:rsid w:val="527672F9"/>
    <w:rsid w:val="527D9C98"/>
    <w:rsid w:val="52D7A266"/>
    <w:rsid w:val="53079FD8"/>
    <w:rsid w:val="536922C0"/>
    <w:rsid w:val="536FCB2B"/>
    <w:rsid w:val="537A53F5"/>
    <w:rsid w:val="537A72E6"/>
    <w:rsid w:val="53937C52"/>
    <w:rsid w:val="545312C6"/>
    <w:rsid w:val="54B1CCC5"/>
    <w:rsid w:val="54C36B06"/>
    <w:rsid w:val="54DF850A"/>
    <w:rsid w:val="54EF08FF"/>
    <w:rsid w:val="54F46C68"/>
    <w:rsid w:val="554CF28C"/>
    <w:rsid w:val="556FEC8E"/>
    <w:rsid w:val="558E98FE"/>
    <w:rsid w:val="559FEA00"/>
    <w:rsid w:val="55DDEC58"/>
    <w:rsid w:val="55E201A9"/>
    <w:rsid w:val="56433116"/>
    <w:rsid w:val="56543706"/>
    <w:rsid w:val="56A074ED"/>
    <w:rsid w:val="5732A173"/>
    <w:rsid w:val="57A99D61"/>
    <w:rsid w:val="57BEE167"/>
    <w:rsid w:val="57C803B9"/>
    <w:rsid w:val="57D8A4DB"/>
    <w:rsid w:val="589A649A"/>
    <w:rsid w:val="58AA9626"/>
    <w:rsid w:val="58B8D7BE"/>
    <w:rsid w:val="58F37F43"/>
    <w:rsid w:val="59387632"/>
    <w:rsid w:val="593923BC"/>
    <w:rsid w:val="598E3B03"/>
    <w:rsid w:val="59BAF23E"/>
    <w:rsid w:val="5A0138E0"/>
    <w:rsid w:val="5A04283E"/>
    <w:rsid w:val="5A448662"/>
    <w:rsid w:val="5A4E2BB1"/>
    <w:rsid w:val="5ABDB2EB"/>
    <w:rsid w:val="5AE8D1C7"/>
    <w:rsid w:val="5AFD339F"/>
    <w:rsid w:val="5BAAEA19"/>
    <w:rsid w:val="5BE5919E"/>
    <w:rsid w:val="5BE96BDE"/>
    <w:rsid w:val="5C4281FA"/>
    <w:rsid w:val="5C4A8592"/>
    <w:rsid w:val="5C702D06"/>
    <w:rsid w:val="5CC4774A"/>
    <w:rsid w:val="5D21363B"/>
    <w:rsid w:val="5D692091"/>
    <w:rsid w:val="5D6B77DD"/>
    <w:rsid w:val="5D8AE31C"/>
    <w:rsid w:val="5DA76F15"/>
    <w:rsid w:val="5DC76C1A"/>
    <w:rsid w:val="5DE3DE71"/>
    <w:rsid w:val="5DEF45FA"/>
    <w:rsid w:val="5E723768"/>
    <w:rsid w:val="5E8B1A8E"/>
    <w:rsid w:val="5EC239A6"/>
    <w:rsid w:val="5EC740AA"/>
    <w:rsid w:val="5F153B3D"/>
    <w:rsid w:val="5F4AB22A"/>
    <w:rsid w:val="5F8A45B0"/>
    <w:rsid w:val="5FB397CA"/>
    <w:rsid w:val="5FDE3655"/>
    <w:rsid w:val="5FF30799"/>
    <w:rsid w:val="60831092"/>
    <w:rsid w:val="609CA999"/>
    <w:rsid w:val="60D08749"/>
    <w:rsid w:val="60F393A2"/>
    <w:rsid w:val="60FF9FBC"/>
    <w:rsid w:val="610E6B39"/>
    <w:rsid w:val="6120F92D"/>
    <w:rsid w:val="61219551"/>
    <w:rsid w:val="6136C0CD"/>
    <w:rsid w:val="6137D1C6"/>
    <w:rsid w:val="61A30A9E"/>
    <w:rsid w:val="61B4E510"/>
    <w:rsid w:val="61C59F7C"/>
    <w:rsid w:val="621808D7"/>
    <w:rsid w:val="627C580B"/>
    <w:rsid w:val="62945178"/>
    <w:rsid w:val="629ED516"/>
    <w:rsid w:val="62B41885"/>
    <w:rsid w:val="631C66E0"/>
    <w:rsid w:val="63210BEF"/>
    <w:rsid w:val="6353B777"/>
    <w:rsid w:val="63AE8850"/>
    <w:rsid w:val="63C45913"/>
    <w:rsid w:val="641287B3"/>
    <w:rsid w:val="644E9543"/>
    <w:rsid w:val="64C6F470"/>
    <w:rsid w:val="64D557A7"/>
    <w:rsid w:val="6514A233"/>
    <w:rsid w:val="65983BAA"/>
    <w:rsid w:val="65C25B0B"/>
    <w:rsid w:val="65DA5478"/>
    <w:rsid w:val="65E0FCE3"/>
    <w:rsid w:val="65EF4DF5"/>
    <w:rsid w:val="66037185"/>
    <w:rsid w:val="66202554"/>
    <w:rsid w:val="6652B2CB"/>
    <w:rsid w:val="666BB4D8"/>
    <w:rsid w:val="6688D1E7"/>
    <w:rsid w:val="66E9A12E"/>
    <w:rsid w:val="66FAF82E"/>
    <w:rsid w:val="675E6241"/>
    <w:rsid w:val="67C72108"/>
    <w:rsid w:val="68045D42"/>
    <w:rsid w:val="6842F4A9"/>
    <w:rsid w:val="693365F0"/>
    <w:rsid w:val="695DC733"/>
    <w:rsid w:val="695E0F66"/>
    <w:rsid w:val="69977A43"/>
    <w:rsid w:val="69B588D3"/>
    <w:rsid w:val="6AA1C79F"/>
    <w:rsid w:val="6AC0C56F"/>
    <w:rsid w:val="6B25A256"/>
    <w:rsid w:val="6B5DCD93"/>
    <w:rsid w:val="6B698C6A"/>
    <w:rsid w:val="6BA3772A"/>
    <w:rsid w:val="6BC79D2B"/>
    <w:rsid w:val="6C0B2AD2"/>
    <w:rsid w:val="6C4DBC17"/>
    <w:rsid w:val="6CD29DCD"/>
    <w:rsid w:val="6CDFD8A2"/>
    <w:rsid w:val="6D016ED7"/>
    <w:rsid w:val="6D3F478B"/>
    <w:rsid w:val="6D4E2B13"/>
    <w:rsid w:val="6D75CED1"/>
    <w:rsid w:val="6D75F800"/>
    <w:rsid w:val="6E26C5E4"/>
    <w:rsid w:val="6E3EC9E9"/>
    <w:rsid w:val="6E509ACD"/>
    <w:rsid w:val="6E86C461"/>
    <w:rsid w:val="6E8BC470"/>
    <w:rsid w:val="6E9BB209"/>
    <w:rsid w:val="6EC8B7C7"/>
    <w:rsid w:val="6F42341C"/>
    <w:rsid w:val="6F8108EC"/>
    <w:rsid w:val="6FB8E890"/>
    <w:rsid w:val="6FE72D33"/>
    <w:rsid w:val="6FED7EC8"/>
    <w:rsid w:val="70038756"/>
    <w:rsid w:val="7011CB00"/>
    <w:rsid w:val="7021A084"/>
    <w:rsid w:val="704593B7"/>
    <w:rsid w:val="706C4A64"/>
    <w:rsid w:val="71124D0A"/>
    <w:rsid w:val="7148D5B1"/>
    <w:rsid w:val="717E918E"/>
    <w:rsid w:val="719E870C"/>
    <w:rsid w:val="71AD9B61"/>
    <w:rsid w:val="71C3887D"/>
    <w:rsid w:val="71E126AF"/>
    <w:rsid w:val="71EE20BA"/>
    <w:rsid w:val="7203C736"/>
    <w:rsid w:val="720D1EE6"/>
    <w:rsid w:val="72625332"/>
    <w:rsid w:val="7271CB94"/>
    <w:rsid w:val="7335A241"/>
    <w:rsid w:val="73377341"/>
    <w:rsid w:val="7337A612"/>
    <w:rsid w:val="7372DE7B"/>
    <w:rsid w:val="738E7EE7"/>
    <w:rsid w:val="73C882D5"/>
    <w:rsid w:val="73C9266C"/>
    <w:rsid w:val="73D12A04"/>
    <w:rsid w:val="7419C733"/>
    <w:rsid w:val="743151BF"/>
    <w:rsid w:val="749DD43C"/>
    <w:rsid w:val="753C5543"/>
    <w:rsid w:val="75A70B95"/>
    <w:rsid w:val="75D246CA"/>
    <w:rsid w:val="75FFD84A"/>
    <w:rsid w:val="762931EC"/>
    <w:rsid w:val="7629B86D"/>
    <w:rsid w:val="7641BC72"/>
    <w:rsid w:val="7675D9C8"/>
    <w:rsid w:val="76A61F50"/>
    <w:rsid w:val="76F2CD1A"/>
    <w:rsid w:val="773D44B2"/>
    <w:rsid w:val="774ECA04"/>
    <w:rsid w:val="77A528CD"/>
    <w:rsid w:val="77BEA2FA"/>
    <w:rsid w:val="78B1E487"/>
    <w:rsid w:val="78BA9B5B"/>
    <w:rsid w:val="78C1CFC4"/>
    <w:rsid w:val="78C20295"/>
    <w:rsid w:val="798F88D9"/>
    <w:rsid w:val="79C85756"/>
    <w:rsid w:val="79F8EA7C"/>
    <w:rsid w:val="7A1DBED3"/>
    <w:rsid w:val="7A23A224"/>
    <w:rsid w:val="7A87DB65"/>
    <w:rsid w:val="7A9B9BDE"/>
    <w:rsid w:val="7AA9F1DB"/>
    <w:rsid w:val="7AB0FE38"/>
    <w:rsid w:val="7AD711E2"/>
    <w:rsid w:val="7AE6A403"/>
    <w:rsid w:val="7AEF8A25"/>
    <w:rsid w:val="7B048FB9"/>
    <w:rsid w:val="7B52E583"/>
    <w:rsid w:val="7BB3E21F"/>
    <w:rsid w:val="7BD0B48A"/>
    <w:rsid w:val="7C4C3DB5"/>
    <w:rsid w:val="7C4E9501"/>
    <w:rsid w:val="7CAEA80E"/>
    <w:rsid w:val="7D0D0845"/>
    <w:rsid w:val="7D2F8550"/>
    <w:rsid w:val="7D5BD9A7"/>
    <w:rsid w:val="7D78309C"/>
    <w:rsid w:val="7D78DCF5"/>
    <w:rsid w:val="7D95B121"/>
    <w:rsid w:val="7DBAC11D"/>
    <w:rsid w:val="7DBE89BB"/>
    <w:rsid w:val="7E04C9CF"/>
    <w:rsid w:val="7F37A7A5"/>
    <w:rsid w:val="7F3D4FFE"/>
    <w:rsid w:val="7F3E5010"/>
    <w:rsid w:val="7F67CD50"/>
    <w:rsid w:val="7FFF1A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AE32"/>
  <w15:chartTrackingRefBased/>
  <w15:docId w15:val="{60E3901F-3E48-46CC-B6A7-7F6A7271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183"/>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183"/>
    <w:rPr>
      <w:rFonts w:ascii="Arial" w:hAnsi="Arial"/>
    </w:rPr>
  </w:style>
  <w:style w:type="table" w:styleId="TableGrid">
    <w:name w:val="Table Grid"/>
    <w:basedOn w:val="TableNormal"/>
    <w:uiPriority w:val="39"/>
    <w:rsid w:val="00545183"/>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5183"/>
    <w:rPr>
      <w:color w:val="808080"/>
    </w:rPr>
  </w:style>
  <w:style w:type="paragraph" w:customStyle="1" w:styleId="Title3">
    <w:name w:val="Title 3"/>
    <w:basedOn w:val="Normal"/>
    <w:link w:val="Title3Char"/>
    <w:autoRedefine/>
    <w:qFormat/>
    <w:rsid w:val="00545183"/>
    <w:pPr>
      <w:ind w:left="0" w:firstLine="0"/>
    </w:pPr>
  </w:style>
  <w:style w:type="character" w:customStyle="1" w:styleId="Title3Char">
    <w:name w:val="Title 3 Char"/>
    <w:basedOn w:val="DefaultParagraphFont"/>
    <w:link w:val="Title3"/>
    <w:rsid w:val="00545183"/>
    <w:rPr>
      <w:rFonts w:ascii="Arial" w:hAnsi="Arial"/>
    </w:rPr>
  </w:style>
  <w:style w:type="paragraph" w:customStyle="1" w:styleId="Title1">
    <w:name w:val="Title 1"/>
    <w:basedOn w:val="Normal"/>
    <w:link w:val="Title1Char"/>
    <w:qFormat/>
    <w:rsid w:val="00545183"/>
    <w:rPr>
      <w:b/>
      <w:sz w:val="28"/>
    </w:rPr>
  </w:style>
  <w:style w:type="character" w:customStyle="1" w:styleId="Title1Char">
    <w:name w:val="Title 1 Char"/>
    <w:basedOn w:val="DefaultParagraphFont"/>
    <w:link w:val="Title1"/>
    <w:rsid w:val="00545183"/>
    <w:rPr>
      <w:rFonts w:ascii="Arial" w:hAnsi="Arial"/>
      <w:b/>
      <w:sz w:val="28"/>
    </w:rPr>
  </w:style>
  <w:style w:type="character" w:customStyle="1" w:styleId="Title2">
    <w:name w:val="Title 2"/>
    <w:basedOn w:val="DefaultParagraphFont"/>
    <w:uiPriority w:val="1"/>
    <w:qFormat/>
    <w:rsid w:val="00545183"/>
    <w:rPr>
      <w:rFonts w:ascii="Arial" w:hAnsi="Arial"/>
      <w:b/>
      <w:sz w:val="24"/>
    </w:rPr>
  </w:style>
  <w:style w:type="character" w:customStyle="1" w:styleId="Style2">
    <w:name w:val="Style2"/>
    <w:basedOn w:val="DefaultParagraphFont"/>
    <w:uiPriority w:val="1"/>
    <w:locked/>
    <w:rsid w:val="00545183"/>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545183"/>
    <w:pPr>
      <w:numPr>
        <w:numId w:val="26"/>
      </w:numPr>
      <w:contextualSpacing/>
    </w:pPr>
  </w:style>
  <w:style w:type="character" w:customStyle="1" w:styleId="ReportTemplate">
    <w:name w:val="Report Template"/>
    <w:uiPriority w:val="1"/>
    <w:qFormat/>
    <w:rsid w:val="00545183"/>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545183"/>
    <w:rPr>
      <w:rFonts w:ascii="Arial" w:hAnsi="Arial"/>
    </w:rPr>
  </w:style>
  <w:style w:type="character" w:customStyle="1" w:styleId="Style6">
    <w:name w:val="Style6"/>
    <w:basedOn w:val="DefaultParagraphFont"/>
    <w:uiPriority w:val="1"/>
    <w:rsid w:val="00545183"/>
    <w:rPr>
      <w:rFonts w:ascii="Arial" w:hAnsi="Arial"/>
      <w:b/>
      <w:sz w:val="22"/>
    </w:rPr>
  </w:style>
  <w:style w:type="character" w:styleId="Hyperlink">
    <w:name w:val="Hyperlink"/>
    <w:basedOn w:val="DefaultParagraphFont"/>
    <w:uiPriority w:val="99"/>
    <w:unhideWhenUsed/>
    <w:rsid w:val="00545183"/>
    <w:rPr>
      <w:color w:val="0563C1" w:themeColor="hyperlink"/>
      <w:u w:val="single"/>
    </w:rPr>
  </w:style>
  <w:style w:type="paragraph" w:styleId="Footer">
    <w:name w:val="footer"/>
    <w:basedOn w:val="Normal"/>
    <w:link w:val="FooterChar"/>
    <w:uiPriority w:val="99"/>
    <w:unhideWhenUsed/>
    <w:rsid w:val="00545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183"/>
    <w:rPr>
      <w:rFonts w:ascii="Arial" w:hAnsi="Arial"/>
    </w:rPr>
  </w:style>
  <w:style w:type="paragraph" w:customStyle="1" w:styleId="paragraph">
    <w:name w:val="paragraph"/>
    <w:basedOn w:val="Normal"/>
    <w:rsid w:val="003F14C5"/>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F14C5"/>
  </w:style>
  <w:style w:type="character" w:customStyle="1" w:styleId="eop">
    <w:name w:val="eop"/>
    <w:basedOn w:val="DefaultParagraphFont"/>
    <w:rsid w:val="003F14C5"/>
  </w:style>
  <w:style w:type="character" w:styleId="CommentReference">
    <w:name w:val="annotation reference"/>
    <w:basedOn w:val="DefaultParagraphFont"/>
    <w:uiPriority w:val="99"/>
    <w:semiHidden/>
    <w:unhideWhenUsed/>
    <w:rsid w:val="003F14C5"/>
    <w:rPr>
      <w:sz w:val="16"/>
      <w:szCs w:val="16"/>
    </w:rPr>
  </w:style>
  <w:style w:type="paragraph" w:styleId="CommentText">
    <w:name w:val="annotation text"/>
    <w:basedOn w:val="Normal"/>
    <w:link w:val="CommentTextChar"/>
    <w:uiPriority w:val="99"/>
    <w:semiHidden/>
    <w:unhideWhenUsed/>
    <w:rsid w:val="003F14C5"/>
    <w:pPr>
      <w:spacing w:line="240" w:lineRule="auto"/>
    </w:pPr>
    <w:rPr>
      <w:sz w:val="20"/>
      <w:szCs w:val="20"/>
    </w:rPr>
  </w:style>
  <w:style w:type="character" w:customStyle="1" w:styleId="CommentTextChar">
    <w:name w:val="Comment Text Char"/>
    <w:basedOn w:val="DefaultParagraphFont"/>
    <w:link w:val="CommentText"/>
    <w:uiPriority w:val="99"/>
    <w:semiHidden/>
    <w:rsid w:val="003F14C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F14C5"/>
    <w:rPr>
      <w:b/>
      <w:bCs/>
    </w:rPr>
  </w:style>
  <w:style w:type="character" w:customStyle="1" w:styleId="CommentSubjectChar">
    <w:name w:val="Comment Subject Char"/>
    <w:basedOn w:val="CommentTextChar"/>
    <w:link w:val="CommentSubject"/>
    <w:uiPriority w:val="99"/>
    <w:semiHidden/>
    <w:rsid w:val="003F14C5"/>
    <w:rPr>
      <w:rFonts w:ascii="Arial" w:hAnsi="Arial"/>
      <w:b/>
      <w:bCs/>
      <w:sz w:val="20"/>
      <w:szCs w:val="20"/>
    </w:rPr>
  </w:style>
  <w:style w:type="paragraph" w:styleId="BalloonText">
    <w:name w:val="Balloon Text"/>
    <w:basedOn w:val="Normal"/>
    <w:link w:val="BalloonTextChar"/>
    <w:uiPriority w:val="99"/>
    <w:semiHidden/>
    <w:unhideWhenUsed/>
    <w:rsid w:val="003F1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4C5"/>
    <w:rPr>
      <w:rFonts w:ascii="Segoe UI" w:hAnsi="Segoe UI" w:cs="Segoe UI"/>
      <w:sz w:val="18"/>
      <w:szCs w:val="18"/>
    </w:rPr>
  </w:style>
  <w:style w:type="character" w:styleId="UnresolvedMention">
    <w:name w:val="Unresolved Mention"/>
    <w:basedOn w:val="DefaultParagraphFont"/>
    <w:uiPriority w:val="99"/>
    <w:unhideWhenUsed/>
    <w:rsid w:val="007F4B88"/>
    <w:rPr>
      <w:color w:val="605E5C"/>
      <w:shd w:val="clear" w:color="auto" w:fill="E1DFDD"/>
    </w:rPr>
  </w:style>
  <w:style w:type="character" w:styleId="Mention">
    <w:name w:val="Mention"/>
    <w:basedOn w:val="DefaultParagraphFont"/>
    <w:uiPriority w:val="99"/>
    <w:unhideWhenUsed/>
    <w:rsid w:val="007F4B8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328125">
      <w:bodyDiv w:val="1"/>
      <w:marLeft w:val="0"/>
      <w:marRight w:val="0"/>
      <w:marTop w:val="0"/>
      <w:marBottom w:val="0"/>
      <w:divBdr>
        <w:top w:val="none" w:sz="0" w:space="0" w:color="auto"/>
        <w:left w:val="none" w:sz="0" w:space="0" w:color="auto"/>
        <w:bottom w:val="none" w:sz="0" w:space="0" w:color="auto"/>
        <w:right w:val="none" w:sz="0" w:space="0" w:color="auto"/>
      </w:divBdr>
      <w:divsChild>
        <w:div w:id="1542355497">
          <w:marLeft w:val="0"/>
          <w:marRight w:val="0"/>
          <w:marTop w:val="0"/>
          <w:marBottom w:val="0"/>
          <w:divBdr>
            <w:top w:val="none" w:sz="0" w:space="0" w:color="auto"/>
            <w:left w:val="none" w:sz="0" w:space="0" w:color="auto"/>
            <w:bottom w:val="none" w:sz="0" w:space="0" w:color="auto"/>
            <w:right w:val="none" w:sz="0" w:space="0" w:color="auto"/>
          </w:divBdr>
        </w:div>
      </w:divsChild>
    </w:div>
    <w:div w:id="711273491">
      <w:bodyDiv w:val="1"/>
      <w:marLeft w:val="0"/>
      <w:marRight w:val="0"/>
      <w:marTop w:val="0"/>
      <w:marBottom w:val="0"/>
      <w:divBdr>
        <w:top w:val="none" w:sz="0" w:space="0" w:color="auto"/>
        <w:left w:val="none" w:sz="0" w:space="0" w:color="auto"/>
        <w:bottom w:val="none" w:sz="0" w:space="0" w:color="auto"/>
        <w:right w:val="none" w:sz="0" w:space="0" w:color="auto"/>
      </w:divBdr>
      <w:divsChild>
        <w:div w:id="62485060">
          <w:marLeft w:val="0"/>
          <w:marRight w:val="0"/>
          <w:marTop w:val="0"/>
          <w:marBottom w:val="0"/>
          <w:divBdr>
            <w:top w:val="none" w:sz="0" w:space="0" w:color="auto"/>
            <w:left w:val="none" w:sz="0" w:space="0" w:color="auto"/>
            <w:bottom w:val="none" w:sz="0" w:space="0" w:color="auto"/>
            <w:right w:val="none" w:sz="0" w:space="0" w:color="auto"/>
          </w:divBdr>
        </w:div>
        <w:div w:id="610628179">
          <w:marLeft w:val="0"/>
          <w:marRight w:val="0"/>
          <w:marTop w:val="0"/>
          <w:marBottom w:val="0"/>
          <w:divBdr>
            <w:top w:val="none" w:sz="0" w:space="0" w:color="auto"/>
            <w:left w:val="none" w:sz="0" w:space="0" w:color="auto"/>
            <w:bottom w:val="none" w:sz="0" w:space="0" w:color="auto"/>
            <w:right w:val="none" w:sz="0" w:space="0" w:color="auto"/>
          </w:divBdr>
        </w:div>
        <w:div w:id="945846224">
          <w:marLeft w:val="0"/>
          <w:marRight w:val="0"/>
          <w:marTop w:val="0"/>
          <w:marBottom w:val="0"/>
          <w:divBdr>
            <w:top w:val="none" w:sz="0" w:space="0" w:color="auto"/>
            <w:left w:val="none" w:sz="0" w:space="0" w:color="auto"/>
            <w:bottom w:val="none" w:sz="0" w:space="0" w:color="auto"/>
            <w:right w:val="none" w:sz="0" w:space="0" w:color="auto"/>
          </w:divBdr>
        </w:div>
        <w:div w:id="1497724924">
          <w:marLeft w:val="0"/>
          <w:marRight w:val="0"/>
          <w:marTop w:val="0"/>
          <w:marBottom w:val="0"/>
          <w:divBdr>
            <w:top w:val="none" w:sz="0" w:space="0" w:color="auto"/>
            <w:left w:val="none" w:sz="0" w:space="0" w:color="auto"/>
            <w:bottom w:val="none" w:sz="0" w:space="0" w:color="auto"/>
            <w:right w:val="none" w:sz="0" w:space="0" w:color="auto"/>
          </w:divBdr>
        </w:div>
        <w:div w:id="1557280079">
          <w:marLeft w:val="0"/>
          <w:marRight w:val="0"/>
          <w:marTop w:val="0"/>
          <w:marBottom w:val="0"/>
          <w:divBdr>
            <w:top w:val="none" w:sz="0" w:space="0" w:color="auto"/>
            <w:left w:val="none" w:sz="0" w:space="0" w:color="auto"/>
            <w:bottom w:val="none" w:sz="0" w:space="0" w:color="auto"/>
            <w:right w:val="none" w:sz="0" w:space="0" w:color="auto"/>
          </w:divBdr>
        </w:div>
        <w:div w:id="2083991163">
          <w:marLeft w:val="0"/>
          <w:marRight w:val="0"/>
          <w:marTop w:val="0"/>
          <w:marBottom w:val="0"/>
          <w:divBdr>
            <w:top w:val="none" w:sz="0" w:space="0" w:color="auto"/>
            <w:left w:val="none" w:sz="0" w:space="0" w:color="auto"/>
            <w:bottom w:val="none" w:sz="0" w:space="0" w:color="auto"/>
            <w:right w:val="none" w:sz="0" w:space="0" w:color="auto"/>
          </w:divBdr>
        </w:div>
      </w:divsChild>
    </w:div>
    <w:div w:id="1068259567">
      <w:bodyDiv w:val="1"/>
      <w:marLeft w:val="0"/>
      <w:marRight w:val="0"/>
      <w:marTop w:val="0"/>
      <w:marBottom w:val="0"/>
      <w:divBdr>
        <w:top w:val="none" w:sz="0" w:space="0" w:color="auto"/>
        <w:left w:val="none" w:sz="0" w:space="0" w:color="auto"/>
        <w:bottom w:val="none" w:sz="0" w:space="0" w:color="auto"/>
        <w:right w:val="none" w:sz="0" w:space="0" w:color="auto"/>
      </w:divBdr>
      <w:divsChild>
        <w:div w:id="133526149">
          <w:marLeft w:val="0"/>
          <w:marRight w:val="0"/>
          <w:marTop w:val="0"/>
          <w:marBottom w:val="0"/>
          <w:divBdr>
            <w:top w:val="none" w:sz="0" w:space="0" w:color="auto"/>
            <w:left w:val="none" w:sz="0" w:space="0" w:color="auto"/>
            <w:bottom w:val="none" w:sz="0" w:space="0" w:color="auto"/>
            <w:right w:val="none" w:sz="0" w:space="0" w:color="auto"/>
          </w:divBdr>
        </w:div>
        <w:div w:id="216281296">
          <w:marLeft w:val="0"/>
          <w:marRight w:val="0"/>
          <w:marTop w:val="0"/>
          <w:marBottom w:val="0"/>
          <w:divBdr>
            <w:top w:val="none" w:sz="0" w:space="0" w:color="auto"/>
            <w:left w:val="none" w:sz="0" w:space="0" w:color="auto"/>
            <w:bottom w:val="none" w:sz="0" w:space="0" w:color="auto"/>
            <w:right w:val="none" w:sz="0" w:space="0" w:color="auto"/>
          </w:divBdr>
        </w:div>
        <w:div w:id="283119792">
          <w:marLeft w:val="0"/>
          <w:marRight w:val="0"/>
          <w:marTop w:val="0"/>
          <w:marBottom w:val="0"/>
          <w:divBdr>
            <w:top w:val="none" w:sz="0" w:space="0" w:color="auto"/>
            <w:left w:val="none" w:sz="0" w:space="0" w:color="auto"/>
            <w:bottom w:val="none" w:sz="0" w:space="0" w:color="auto"/>
            <w:right w:val="none" w:sz="0" w:space="0" w:color="auto"/>
          </w:divBdr>
        </w:div>
        <w:div w:id="334043028">
          <w:marLeft w:val="0"/>
          <w:marRight w:val="0"/>
          <w:marTop w:val="0"/>
          <w:marBottom w:val="0"/>
          <w:divBdr>
            <w:top w:val="none" w:sz="0" w:space="0" w:color="auto"/>
            <w:left w:val="none" w:sz="0" w:space="0" w:color="auto"/>
            <w:bottom w:val="none" w:sz="0" w:space="0" w:color="auto"/>
            <w:right w:val="none" w:sz="0" w:space="0" w:color="auto"/>
          </w:divBdr>
        </w:div>
        <w:div w:id="747921413">
          <w:marLeft w:val="0"/>
          <w:marRight w:val="0"/>
          <w:marTop w:val="0"/>
          <w:marBottom w:val="0"/>
          <w:divBdr>
            <w:top w:val="none" w:sz="0" w:space="0" w:color="auto"/>
            <w:left w:val="none" w:sz="0" w:space="0" w:color="auto"/>
            <w:bottom w:val="none" w:sz="0" w:space="0" w:color="auto"/>
            <w:right w:val="none" w:sz="0" w:space="0" w:color="auto"/>
          </w:divBdr>
        </w:div>
        <w:div w:id="1038314325">
          <w:marLeft w:val="0"/>
          <w:marRight w:val="0"/>
          <w:marTop w:val="0"/>
          <w:marBottom w:val="0"/>
          <w:divBdr>
            <w:top w:val="none" w:sz="0" w:space="0" w:color="auto"/>
            <w:left w:val="none" w:sz="0" w:space="0" w:color="auto"/>
            <w:bottom w:val="none" w:sz="0" w:space="0" w:color="auto"/>
            <w:right w:val="none" w:sz="0" w:space="0" w:color="auto"/>
          </w:divBdr>
        </w:div>
        <w:div w:id="1072310280">
          <w:marLeft w:val="0"/>
          <w:marRight w:val="0"/>
          <w:marTop w:val="0"/>
          <w:marBottom w:val="0"/>
          <w:divBdr>
            <w:top w:val="none" w:sz="0" w:space="0" w:color="auto"/>
            <w:left w:val="none" w:sz="0" w:space="0" w:color="auto"/>
            <w:bottom w:val="none" w:sz="0" w:space="0" w:color="auto"/>
            <w:right w:val="none" w:sz="0" w:space="0" w:color="auto"/>
          </w:divBdr>
        </w:div>
        <w:div w:id="1320575134">
          <w:marLeft w:val="0"/>
          <w:marRight w:val="0"/>
          <w:marTop w:val="0"/>
          <w:marBottom w:val="0"/>
          <w:divBdr>
            <w:top w:val="none" w:sz="0" w:space="0" w:color="auto"/>
            <w:left w:val="none" w:sz="0" w:space="0" w:color="auto"/>
            <w:bottom w:val="none" w:sz="0" w:space="0" w:color="auto"/>
            <w:right w:val="none" w:sz="0" w:space="0" w:color="auto"/>
          </w:divBdr>
        </w:div>
        <w:div w:id="1334837462">
          <w:marLeft w:val="0"/>
          <w:marRight w:val="0"/>
          <w:marTop w:val="0"/>
          <w:marBottom w:val="0"/>
          <w:divBdr>
            <w:top w:val="none" w:sz="0" w:space="0" w:color="auto"/>
            <w:left w:val="none" w:sz="0" w:space="0" w:color="auto"/>
            <w:bottom w:val="none" w:sz="0" w:space="0" w:color="auto"/>
            <w:right w:val="none" w:sz="0" w:space="0" w:color="auto"/>
          </w:divBdr>
        </w:div>
      </w:divsChild>
    </w:div>
    <w:div w:id="1343043976">
      <w:bodyDiv w:val="1"/>
      <w:marLeft w:val="0"/>
      <w:marRight w:val="0"/>
      <w:marTop w:val="0"/>
      <w:marBottom w:val="0"/>
      <w:divBdr>
        <w:top w:val="none" w:sz="0" w:space="0" w:color="auto"/>
        <w:left w:val="none" w:sz="0" w:space="0" w:color="auto"/>
        <w:bottom w:val="none" w:sz="0" w:space="0" w:color="auto"/>
        <w:right w:val="none" w:sz="0" w:space="0" w:color="auto"/>
      </w:divBdr>
      <w:divsChild>
        <w:div w:id="238250437">
          <w:marLeft w:val="0"/>
          <w:marRight w:val="0"/>
          <w:marTop w:val="0"/>
          <w:marBottom w:val="0"/>
          <w:divBdr>
            <w:top w:val="none" w:sz="0" w:space="0" w:color="auto"/>
            <w:left w:val="none" w:sz="0" w:space="0" w:color="auto"/>
            <w:bottom w:val="none" w:sz="0" w:space="0" w:color="auto"/>
            <w:right w:val="none" w:sz="0" w:space="0" w:color="auto"/>
          </w:divBdr>
        </w:div>
        <w:div w:id="1184713472">
          <w:marLeft w:val="0"/>
          <w:marRight w:val="0"/>
          <w:marTop w:val="0"/>
          <w:marBottom w:val="0"/>
          <w:divBdr>
            <w:top w:val="none" w:sz="0" w:space="0" w:color="auto"/>
            <w:left w:val="none" w:sz="0" w:space="0" w:color="auto"/>
            <w:bottom w:val="none" w:sz="0" w:space="0" w:color="auto"/>
            <w:right w:val="none" w:sz="0" w:space="0" w:color="auto"/>
          </w:divBdr>
        </w:div>
        <w:div w:id="1349524818">
          <w:marLeft w:val="0"/>
          <w:marRight w:val="0"/>
          <w:marTop w:val="0"/>
          <w:marBottom w:val="0"/>
          <w:divBdr>
            <w:top w:val="none" w:sz="0" w:space="0" w:color="auto"/>
            <w:left w:val="none" w:sz="0" w:space="0" w:color="auto"/>
            <w:bottom w:val="none" w:sz="0" w:space="0" w:color="auto"/>
            <w:right w:val="none" w:sz="0" w:space="0" w:color="auto"/>
          </w:divBdr>
        </w:div>
        <w:div w:id="1547720015">
          <w:marLeft w:val="0"/>
          <w:marRight w:val="0"/>
          <w:marTop w:val="0"/>
          <w:marBottom w:val="0"/>
          <w:divBdr>
            <w:top w:val="none" w:sz="0" w:space="0" w:color="auto"/>
            <w:left w:val="none" w:sz="0" w:space="0" w:color="auto"/>
            <w:bottom w:val="none" w:sz="0" w:space="0" w:color="auto"/>
            <w:right w:val="none" w:sz="0" w:space="0" w:color="auto"/>
          </w:divBdr>
        </w:div>
      </w:divsChild>
    </w:div>
    <w:div w:id="1454640719">
      <w:bodyDiv w:val="1"/>
      <w:marLeft w:val="0"/>
      <w:marRight w:val="0"/>
      <w:marTop w:val="0"/>
      <w:marBottom w:val="0"/>
      <w:divBdr>
        <w:top w:val="none" w:sz="0" w:space="0" w:color="auto"/>
        <w:left w:val="none" w:sz="0" w:space="0" w:color="auto"/>
        <w:bottom w:val="none" w:sz="0" w:space="0" w:color="auto"/>
        <w:right w:val="none" w:sz="0" w:space="0" w:color="auto"/>
      </w:divBdr>
      <w:divsChild>
        <w:div w:id="182943311">
          <w:marLeft w:val="0"/>
          <w:marRight w:val="0"/>
          <w:marTop w:val="0"/>
          <w:marBottom w:val="0"/>
          <w:divBdr>
            <w:top w:val="none" w:sz="0" w:space="0" w:color="auto"/>
            <w:left w:val="none" w:sz="0" w:space="0" w:color="auto"/>
            <w:bottom w:val="none" w:sz="0" w:space="0" w:color="auto"/>
            <w:right w:val="none" w:sz="0" w:space="0" w:color="auto"/>
          </w:divBdr>
        </w:div>
        <w:div w:id="415833913">
          <w:marLeft w:val="0"/>
          <w:marRight w:val="0"/>
          <w:marTop w:val="0"/>
          <w:marBottom w:val="0"/>
          <w:divBdr>
            <w:top w:val="none" w:sz="0" w:space="0" w:color="auto"/>
            <w:left w:val="none" w:sz="0" w:space="0" w:color="auto"/>
            <w:bottom w:val="none" w:sz="0" w:space="0" w:color="auto"/>
            <w:right w:val="none" w:sz="0" w:space="0" w:color="auto"/>
          </w:divBdr>
        </w:div>
        <w:div w:id="1260023654">
          <w:marLeft w:val="0"/>
          <w:marRight w:val="0"/>
          <w:marTop w:val="0"/>
          <w:marBottom w:val="0"/>
          <w:divBdr>
            <w:top w:val="none" w:sz="0" w:space="0" w:color="auto"/>
            <w:left w:val="none" w:sz="0" w:space="0" w:color="auto"/>
            <w:bottom w:val="none" w:sz="0" w:space="0" w:color="auto"/>
            <w:right w:val="none" w:sz="0" w:space="0" w:color="auto"/>
          </w:divBdr>
        </w:div>
        <w:div w:id="1336111921">
          <w:marLeft w:val="0"/>
          <w:marRight w:val="0"/>
          <w:marTop w:val="0"/>
          <w:marBottom w:val="0"/>
          <w:divBdr>
            <w:top w:val="none" w:sz="0" w:space="0" w:color="auto"/>
            <w:left w:val="none" w:sz="0" w:space="0" w:color="auto"/>
            <w:bottom w:val="none" w:sz="0" w:space="0" w:color="auto"/>
            <w:right w:val="none" w:sz="0" w:space="0" w:color="auto"/>
          </w:divBdr>
        </w:div>
        <w:div w:id="1584681099">
          <w:marLeft w:val="0"/>
          <w:marRight w:val="0"/>
          <w:marTop w:val="0"/>
          <w:marBottom w:val="0"/>
          <w:divBdr>
            <w:top w:val="none" w:sz="0" w:space="0" w:color="auto"/>
            <w:left w:val="none" w:sz="0" w:space="0" w:color="auto"/>
            <w:bottom w:val="none" w:sz="0" w:space="0" w:color="auto"/>
            <w:right w:val="none" w:sz="0" w:space="0" w:color="auto"/>
          </w:divBdr>
        </w:div>
        <w:div w:id="1998069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mittees.parliament.uk/writtenevidence/111632/pdf/" TargetMode="External"/><Relationship Id="rId18" Type="http://schemas.openxmlformats.org/officeDocument/2006/relationships/hyperlink" Target="https://www.local.gov.uk/about/news/lga-councils-call-urgent-clarity-future-uk-shared-prosperity-fun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local.gov.uk/publications/work-local-unlocking-talent-level" TargetMode="External"/><Relationship Id="rId17" Type="http://schemas.openxmlformats.org/officeDocument/2006/relationships/hyperlink" Target="https://www.employment-studies.co.uk/commission" TargetMode="External"/><Relationship Id="rId2" Type="http://schemas.openxmlformats.org/officeDocument/2006/relationships/customXml" Target="../customXml/item2.xml"/><Relationship Id="rId16" Type="http://schemas.openxmlformats.org/officeDocument/2006/relationships/hyperlink" Target="https://www.youthemployment.org.uk/appg-for-youth-employment-launches-new-inquiry-in-to-place-based-approaches-to-youth-employ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about/campaigns/levelling/levelling-local-inquiry"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appgyouthemployment.org/" TargetMode="External"/><Relationship Id="rId23" Type="http://schemas.openxmlformats.org/officeDocument/2006/relationships/glossaryDocument" Target="glossary/document.xml"/><Relationship Id="rId10" Type="http://schemas.openxmlformats.org/officeDocument/2006/relationships/hyperlink" Target="https://www.local.gov.uk/topics/devolution/future-cities" TargetMode="External"/><Relationship Id="rId19" Type="http://schemas.openxmlformats.org/officeDocument/2006/relationships/hyperlink" Target="https://www.local.gov.uk/about/news/lga-responds-approval-councils-ukspf-investment-pla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parliament/briefings-and-responses/lga-submission-appg-youth-employment-committee-inquiry-how"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D91953B34744E394D056CBBB821BBE"/>
        <w:category>
          <w:name w:val="General"/>
          <w:gallery w:val="placeholder"/>
        </w:category>
        <w:types>
          <w:type w:val="bbPlcHdr"/>
        </w:types>
        <w:behaviors>
          <w:behavior w:val="content"/>
        </w:behaviors>
        <w:guid w:val="{198FB60E-0CD9-4D2F-9C99-6922A5E67E27}"/>
      </w:docPartPr>
      <w:docPartBody>
        <w:p w:rsidR="00C92EC8" w:rsidRDefault="00992C8D" w:rsidP="00992C8D">
          <w:pPr>
            <w:pStyle w:val="ADD91953B34744E394D056CBBB821BBE"/>
          </w:pPr>
          <w:r w:rsidRPr="00C803F3">
            <w:rPr>
              <w:rStyle w:val="PlaceholderText"/>
            </w:rPr>
            <w:t>Click here to enter text.</w:t>
          </w:r>
        </w:p>
      </w:docPartBody>
    </w:docPart>
    <w:docPart>
      <w:docPartPr>
        <w:name w:val="4D901DEBCE1A40C798363AC200EE9A65"/>
        <w:category>
          <w:name w:val="General"/>
          <w:gallery w:val="placeholder"/>
        </w:category>
        <w:types>
          <w:type w:val="bbPlcHdr"/>
        </w:types>
        <w:behaviors>
          <w:behavior w:val="content"/>
        </w:behaviors>
        <w:guid w:val="{FA6D9551-F9E5-42A6-B35B-04461DCF6965}"/>
      </w:docPartPr>
      <w:docPartBody>
        <w:p w:rsidR="00C92EC8" w:rsidRDefault="00992C8D" w:rsidP="00992C8D">
          <w:pPr>
            <w:pStyle w:val="4D901DEBCE1A40C798363AC200EE9A65"/>
          </w:pPr>
          <w:r w:rsidRPr="00FB1144">
            <w:rPr>
              <w:rStyle w:val="PlaceholderText"/>
            </w:rPr>
            <w:t>Click here to enter text.</w:t>
          </w:r>
        </w:p>
      </w:docPartBody>
    </w:docPart>
    <w:docPart>
      <w:docPartPr>
        <w:name w:val="D1BF6FE120DF4C2CA63D582D6C9DEC37"/>
        <w:category>
          <w:name w:val="General"/>
          <w:gallery w:val="placeholder"/>
        </w:category>
        <w:types>
          <w:type w:val="bbPlcHdr"/>
        </w:types>
        <w:behaviors>
          <w:behavior w:val="content"/>
        </w:behaviors>
        <w:guid w:val="{F5FF5777-56AA-40A5-908C-9CAF3B8B2D01}"/>
      </w:docPartPr>
      <w:docPartBody>
        <w:p w:rsidR="00C92EC8" w:rsidRDefault="00992C8D" w:rsidP="00992C8D">
          <w:pPr>
            <w:pStyle w:val="D1BF6FE120DF4C2CA63D582D6C9DEC37"/>
          </w:pPr>
          <w:r w:rsidRPr="00002B3A">
            <w:rPr>
              <w:rStyle w:val="PlaceholderText"/>
            </w:rPr>
            <w:t>Choose an item.</w:t>
          </w:r>
        </w:p>
      </w:docPartBody>
    </w:docPart>
    <w:docPart>
      <w:docPartPr>
        <w:name w:val="B19EF94A949A4E05BA4D346073E30639"/>
        <w:category>
          <w:name w:val="General"/>
          <w:gallery w:val="placeholder"/>
        </w:category>
        <w:types>
          <w:type w:val="bbPlcHdr"/>
        </w:types>
        <w:behaviors>
          <w:behavior w:val="content"/>
        </w:behaviors>
        <w:guid w:val="{0E831CEF-D078-4601-B83C-99929697AC2B}"/>
      </w:docPartPr>
      <w:docPartBody>
        <w:p w:rsidR="00C92EC8" w:rsidRDefault="00992C8D" w:rsidP="00992C8D">
          <w:pPr>
            <w:pStyle w:val="B19EF94A949A4E05BA4D346073E30639"/>
          </w:pPr>
          <w:r w:rsidRPr="00FB1144">
            <w:rPr>
              <w:rStyle w:val="PlaceholderText"/>
            </w:rPr>
            <w:t>Click here to enter text.</w:t>
          </w:r>
        </w:p>
      </w:docPartBody>
    </w:docPart>
    <w:docPart>
      <w:docPartPr>
        <w:name w:val="D7FF6A961CFD4E61A625FD0679E6EE19"/>
        <w:category>
          <w:name w:val="General"/>
          <w:gallery w:val="placeholder"/>
        </w:category>
        <w:types>
          <w:type w:val="bbPlcHdr"/>
        </w:types>
        <w:behaviors>
          <w:behavior w:val="content"/>
        </w:behaviors>
        <w:guid w:val="{CAD9F584-5020-49C6-BD56-1A1C68FE93DA}"/>
      </w:docPartPr>
      <w:docPartBody>
        <w:p w:rsidR="00C92EC8" w:rsidRDefault="00992C8D" w:rsidP="00992C8D">
          <w:pPr>
            <w:pStyle w:val="D7FF6A961CFD4E61A625FD0679E6EE19"/>
          </w:pPr>
          <w:r w:rsidRPr="00FB1144">
            <w:rPr>
              <w:rStyle w:val="PlaceholderText"/>
            </w:rPr>
            <w:t>Click here to enter text.</w:t>
          </w:r>
        </w:p>
      </w:docPartBody>
    </w:docPart>
    <w:docPart>
      <w:docPartPr>
        <w:name w:val="2E7DF127056E4FDAAA2CF86ACDBF18E8"/>
        <w:category>
          <w:name w:val="General"/>
          <w:gallery w:val="placeholder"/>
        </w:category>
        <w:types>
          <w:type w:val="bbPlcHdr"/>
        </w:types>
        <w:behaviors>
          <w:behavior w:val="content"/>
        </w:behaviors>
        <w:guid w:val="{10EA58B5-50D5-4B7A-84FC-F839331A03F4}"/>
      </w:docPartPr>
      <w:docPartBody>
        <w:p w:rsidR="00C92EC8" w:rsidRDefault="00992C8D" w:rsidP="00992C8D">
          <w:pPr>
            <w:pStyle w:val="2E7DF127056E4FDAAA2CF86ACDBF18E8"/>
          </w:pPr>
          <w:r w:rsidRPr="00FB1144">
            <w:rPr>
              <w:rStyle w:val="PlaceholderText"/>
            </w:rPr>
            <w:t>Click here to enter text.</w:t>
          </w:r>
        </w:p>
      </w:docPartBody>
    </w:docPart>
    <w:docPart>
      <w:docPartPr>
        <w:name w:val="FC6BFEB95E7346208B2D723C170E3135"/>
        <w:category>
          <w:name w:val="General"/>
          <w:gallery w:val="placeholder"/>
        </w:category>
        <w:types>
          <w:type w:val="bbPlcHdr"/>
        </w:types>
        <w:behaviors>
          <w:behavior w:val="content"/>
        </w:behaviors>
        <w:guid w:val="{21C2DBB2-B2AD-4F56-B67A-BAC3750F439C}"/>
      </w:docPartPr>
      <w:docPartBody>
        <w:p w:rsidR="00C92EC8" w:rsidRDefault="00992C8D" w:rsidP="00992C8D">
          <w:pPr>
            <w:pStyle w:val="FC6BFEB95E7346208B2D723C170E3135"/>
          </w:pPr>
          <w:r w:rsidRPr="00FB1144">
            <w:rPr>
              <w:rStyle w:val="PlaceholderText"/>
            </w:rPr>
            <w:t>Click here to enter text.</w:t>
          </w:r>
        </w:p>
      </w:docPartBody>
    </w:docPart>
    <w:docPart>
      <w:docPartPr>
        <w:name w:val="FE1E3D50E957422BAB8FB791C28CF0E9"/>
        <w:category>
          <w:name w:val="General"/>
          <w:gallery w:val="placeholder"/>
        </w:category>
        <w:types>
          <w:type w:val="bbPlcHdr"/>
        </w:types>
        <w:behaviors>
          <w:behavior w:val="content"/>
        </w:behaviors>
        <w:guid w:val="{14D6F1BF-97BD-4648-9354-B1403BFC9BAA}"/>
      </w:docPartPr>
      <w:docPartBody>
        <w:p w:rsidR="00C92EC8" w:rsidRDefault="00992C8D" w:rsidP="00992C8D">
          <w:pPr>
            <w:pStyle w:val="FE1E3D50E957422BAB8FB791C28CF0E9"/>
          </w:pPr>
          <w:r w:rsidRPr="00FB1144">
            <w:rPr>
              <w:rStyle w:val="PlaceholderText"/>
            </w:rPr>
            <w:t>Click here to enter text.</w:t>
          </w:r>
        </w:p>
      </w:docPartBody>
    </w:docPart>
    <w:docPart>
      <w:docPartPr>
        <w:name w:val="0A108BFB0E6741FEB578DE6367317FC2"/>
        <w:category>
          <w:name w:val="General"/>
          <w:gallery w:val="placeholder"/>
        </w:category>
        <w:types>
          <w:type w:val="bbPlcHdr"/>
        </w:types>
        <w:behaviors>
          <w:behavior w:val="content"/>
        </w:behaviors>
        <w:guid w:val="{CAA481AA-8C27-406C-9738-9D02AC04F501}"/>
      </w:docPartPr>
      <w:docPartBody>
        <w:p w:rsidR="00C92EC8" w:rsidRDefault="00992C8D" w:rsidP="00992C8D">
          <w:pPr>
            <w:pStyle w:val="0A108BFB0E6741FEB578DE6367317FC2"/>
          </w:pPr>
          <w:r w:rsidRPr="00FB1144">
            <w:rPr>
              <w:rStyle w:val="PlaceholderText"/>
            </w:rPr>
            <w:t>Click here to enter text.</w:t>
          </w:r>
        </w:p>
      </w:docPartBody>
    </w:docPart>
    <w:docPart>
      <w:docPartPr>
        <w:name w:val="20381E02ECCD4105A2143C9F42304AAE"/>
        <w:category>
          <w:name w:val="General"/>
          <w:gallery w:val="placeholder"/>
        </w:category>
        <w:types>
          <w:type w:val="bbPlcHdr"/>
        </w:types>
        <w:behaviors>
          <w:behavior w:val="content"/>
        </w:behaviors>
        <w:guid w:val="{D6BD2D65-86A3-4642-A26C-BA5E8AFDBAA8}"/>
      </w:docPartPr>
      <w:docPartBody>
        <w:p w:rsidR="00C92EC8" w:rsidRDefault="00992C8D" w:rsidP="00992C8D">
          <w:pPr>
            <w:pStyle w:val="20381E02ECCD4105A2143C9F42304AAE"/>
          </w:pPr>
          <w:r w:rsidRPr="00FB1144">
            <w:rPr>
              <w:rStyle w:val="PlaceholderText"/>
            </w:rPr>
            <w:t>Click here to enter text.</w:t>
          </w:r>
        </w:p>
      </w:docPartBody>
    </w:docPart>
    <w:docPart>
      <w:docPartPr>
        <w:name w:val="C9BCF0315B5746E4BA936B6306428E3F"/>
        <w:category>
          <w:name w:val="General"/>
          <w:gallery w:val="placeholder"/>
        </w:category>
        <w:types>
          <w:type w:val="bbPlcHdr"/>
        </w:types>
        <w:behaviors>
          <w:behavior w:val="content"/>
        </w:behaviors>
        <w:guid w:val="{A0346BBE-577E-470F-9370-C9DF2D9B13CF}"/>
      </w:docPartPr>
      <w:docPartBody>
        <w:p w:rsidR="00C92EC8" w:rsidRDefault="00992C8D" w:rsidP="00992C8D">
          <w:pPr>
            <w:pStyle w:val="C9BCF0315B5746E4BA936B6306428E3F"/>
          </w:pPr>
          <w:r w:rsidRPr="00FB1144">
            <w:rPr>
              <w:rStyle w:val="PlaceholderText"/>
            </w:rPr>
            <w:t>Click here to enter text.</w:t>
          </w:r>
        </w:p>
      </w:docPartBody>
    </w:docPart>
    <w:docPart>
      <w:docPartPr>
        <w:name w:val="5815396D4E0B44279BAF0D895743149F"/>
        <w:category>
          <w:name w:val="General"/>
          <w:gallery w:val="placeholder"/>
        </w:category>
        <w:types>
          <w:type w:val="bbPlcHdr"/>
        </w:types>
        <w:behaviors>
          <w:behavior w:val="content"/>
        </w:behaviors>
        <w:guid w:val="{3BE19AD1-5FAA-448A-98C9-275AC908FEF2}"/>
      </w:docPartPr>
      <w:docPartBody>
        <w:p w:rsidR="00C92EC8" w:rsidRDefault="00992C8D" w:rsidP="00992C8D">
          <w:pPr>
            <w:pStyle w:val="5815396D4E0B44279BAF0D895743149F"/>
          </w:pPr>
          <w:r w:rsidRPr="00FB1144">
            <w:rPr>
              <w:rStyle w:val="PlaceholderText"/>
            </w:rPr>
            <w:t>Click here to enter text.</w:t>
          </w:r>
        </w:p>
      </w:docPartBody>
    </w:docPart>
    <w:docPart>
      <w:docPartPr>
        <w:name w:val="9270161D5C414114931E9507D8B61228"/>
        <w:category>
          <w:name w:val="General"/>
          <w:gallery w:val="placeholder"/>
        </w:category>
        <w:types>
          <w:type w:val="bbPlcHdr"/>
        </w:types>
        <w:behaviors>
          <w:behavior w:val="content"/>
        </w:behaviors>
        <w:guid w:val="{88A38E2C-4425-482A-A77F-1C691344464B}"/>
      </w:docPartPr>
      <w:docPartBody>
        <w:p w:rsidR="00C92EC8" w:rsidRDefault="00992C8D" w:rsidP="00992C8D">
          <w:pPr>
            <w:pStyle w:val="9270161D5C414114931E9507D8B61228"/>
          </w:pPr>
          <w:r w:rsidRPr="00FB1144">
            <w:rPr>
              <w:rStyle w:val="PlaceholderText"/>
            </w:rPr>
            <w:t>Click here to enter text.</w:t>
          </w:r>
        </w:p>
      </w:docPartBody>
    </w:docPart>
    <w:docPart>
      <w:docPartPr>
        <w:name w:val="554407FA91EE480CBC8F0DA78C1B0E76"/>
        <w:category>
          <w:name w:val="General"/>
          <w:gallery w:val="placeholder"/>
        </w:category>
        <w:types>
          <w:type w:val="bbPlcHdr"/>
        </w:types>
        <w:behaviors>
          <w:behavior w:val="content"/>
        </w:behaviors>
        <w:guid w:val="{3B0A06DA-3D2F-48A2-9379-FF5D4EED0D8B}"/>
      </w:docPartPr>
      <w:docPartBody>
        <w:p w:rsidR="00C92EC8" w:rsidRDefault="00992C8D" w:rsidP="00992C8D">
          <w:pPr>
            <w:pStyle w:val="554407FA91EE480CBC8F0DA78C1B0E76"/>
          </w:pPr>
          <w:r w:rsidRPr="00FB1144">
            <w:rPr>
              <w:rStyle w:val="PlaceholderText"/>
            </w:rPr>
            <w:t>Click here to enter text.</w:t>
          </w:r>
        </w:p>
      </w:docPartBody>
    </w:docPart>
    <w:docPart>
      <w:docPartPr>
        <w:name w:val="E928FCE27BF04BFDB2870FFA3F5EC53E"/>
        <w:category>
          <w:name w:val="General"/>
          <w:gallery w:val="placeholder"/>
        </w:category>
        <w:types>
          <w:type w:val="bbPlcHdr"/>
        </w:types>
        <w:behaviors>
          <w:behavior w:val="content"/>
        </w:behaviors>
        <w:guid w:val="{C374DEE9-0FA8-40A0-863A-B00454FB25D1}"/>
      </w:docPartPr>
      <w:docPartBody>
        <w:p w:rsidR="00C92EC8" w:rsidRDefault="00992C8D" w:rsidP="00992C8D">
          <w:pPr>
            <w:pStyle w:val="E928FCE27BF04BFDB2870FFA3F5EC53E"/>
          </w:pPr>
          <w:r w:rsidRPr="00FB1144">
            <w:rPr>
              <w:rStyle w:val="PlaceholderText"/>
            </w:rPr>
            <w:t>Click here to enter text.</w:t>
          </w:r>
        </w:p>
      </w:docPartBody>
    </w:docPart>
    <w:docPart>
      <w:docPartPr>
        <w:name w:val="F863839DC9CE408E85F115146DAC43B5"/>
        <w:category>
          <w:name w:val="General"/>
          <w:gallery w:val="placeholder"/>
        </w:category>
        <w:types>
          <w:type w:val="bbPlcHdr"/>
        </w:types>
        <w:behaviors>
          <w:behavior w:val="content"/>
        </w:behaviors>
        <w:guid w:val="{5FFF21FE-1854-4DF0-909E-87154A9C1F07}"/>
      </w:docPartPr>
      <w:docPartBody>
        <w:p w:rsidR="00C92EC8" w:rsidRDefault="00992C8D" w:rsidP="00992C8D">
          <w:pPr>
            <w:pStyle w:val="F863839DC9CE408E85F115146DAC43B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C8D"/>
    <w:rsid w:val="0000021F"/>
    <w:rsid w:val="000B2886"/>
    <w:rsid w:val="000C57B2"/>
    <w:rsid w:val="001374B8"/>
    <w:rsid w:val="001919D4"/>
    <w:rsid w:val="00193794"/>
    <w:rsid w:val="001C5B1C"/>
    <w:rsid w:val="0022315F"/>
    <w:rsid w:val="00352490"/>
    <w:rsid w:val="00496783"/>
    <w:rsid w:val="00655FE3"/>
    <w:rsid w:val="006A13BE"/>
    <w:rsid w:val="006F1511"/>
    <w:rsid w:val="0079319D"/>
    <w:rsid w:val="007F7D63"/>
    <w:rsid w:val="00816DC5"/>
    <w:rsid w:val="00992C8D"/>
    <w:rsid w:val="00A458B1"/>
    <w:rsid w:val="00A9074A"/>
    <w:rsid w:val="00AB10E1"/>
    <w:rsid w:val="00AE3222"/>
    <w:rsid w:val="00B240EB"/>
    <w:rsid w:val="00C4449D"/>
    <w:rsid w:val="00C64ED3"/>
    <w:rsid w:val="00C92EC8"/>
    <w:rsid w:val="00DD6C9F"/>
    <w:rsid w:val="00F636DD"/>
    <w:rsid w:val="00F74503"/>
    <w:rsid w:val="00F77F6E"/>
    <w:rsid w:val="00F8338F"/>
    <w:rsid w:val="00FC26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074A"/>
    <w:rPr>
      <w:color w:val="808080"/>
    </w:rPr>
  </w:style>
  <w:style w:type="paragraph" w:customStyle="1" w:styleId="ADD91953B34744E394D056CBBB821BBE">
    <w:name w:val="ADD91953B34744E394D056CBBB821BBE"/>
    <w:rsid w:val="00992C8D"/>
  </w:style>
  <w:style w:type="paragraph" w:customStyle="1" w:styleId="4D901DEBCE1A40C798363AC200EE9A65">
    <w:name w:val="4D901DEBCE1A40C798363AC200EE9A65"/>
    <w:rsid w:val="00992C8D"/>
  </w:style>
  <w:style w:type="paragraph" w:customStyle="1" w:styleId="D1BF6FE120DF4C2CA63D582D6C9DEC37">
    <w:name w:val="D1BF6FE120DF4C2CA63D582D6C9DEC37"/>
    <w:rsid w:val="00992C8D"/>
  </w:style>
  <w:style w:type="paragraph" w:customStyle="1" w:styleId="B19EF94A949A4E05BA4D346073E30639">
    <w:name w:val="B19EF94A949A4E05BA4D346073E30639"/>
    <w:rsid w:val="00992C8D"/>
  </w:style>
  <w:style w:type="paragraph" w:customStyle="1" w:styleId="D7FF6A961CFD4E61A625FD0679E6EE19">
    <w:name w:val="D7FF6A961CFD4E61A625FD0679E6EE19"/>
    <w:rsid w:val="00992C8D"/>
  </w:style>
  <w:style w:type="paragraph" w:customStyle="1" w:styleId="2E7DF127056E4FDAAA2CF86ACDBF18E8">
    <w:name w:val="2E7DF127056E4FDAAA2CF86ACDBF18E8"/>
    <w:rsid w:val="00992C8D"/>
  </w:style>
  <w:style w:type="paragraph" w:customStyle="1" w:styleId="FC6BFEB95E7346208B2D723C170E3135">
    <w:name w:val="FC6BFEB95E7346208B2D723C170E3135"/>
    <w:rsid w:val="00992C8D"/>
  </w:style>
  <w:style w:type="paragraph" w:customStyle="1" w:styleId="FE1E3D50E957422BAB8FB791C28CF0E9">
    <w:name w:val="FE1E3D50E957422BAB8FB791C28CF0E9"/>
    <w:rsid w:val="00992C8D"/>
  </w:style>
  <w:style w:type="paragraph" w:customStyle="1" w:styleId="0A108BFB0E6741FEB578DE6367317FC2">
    <w:name w:val="0A108BFB0E6741FEB578DE6367317FC2"/>
    <w:rsid w:val="00992C8D"/>
  </w:style>
  <w:style w:type="paragraph" w:customStyle="1" w:styleId="20381E02ECCD4105A2143C9F42304AAE">
    <w:name w:val="20381E02ECCD4105A2143C9F42304AAE"/>
    <w:rsid w:val="00992C8D"/>
  </w:style>
  <w:style w:type="paragraph" w:customStyle="1" w:styleId="C9BCF0315B5746E4BA936B6306428E3F">
    <w:name w:val="C9BCF0315B5746E4BA936B6306428E3F"/>
    <w:rsid w:val="00992C8D"/>
  </w:style>
  <w:style w:type="paragraph" w:customStyle="1" w:styleId="5815396D4E0B44279BAF0D895743149F">
    <w:name w:val="5815396D4E0B44279BAF0D895743149F"/>
    <w:rsid w:val="00992C8D"/>
  </w:style>
  <w:style w:type="paragraph" w:customStyle="1" w:styleId="9270161D5C414114931E9507D8B61228">
    <w:name w:val="9270161D5C414114931E9507D8B61228"/>
    <w:rsid w:val="00992C8D"/>
  </w:style>
  <w:style w:type="paragraph" w:customStyle="1" w:styleId="554407FA91EE480CBC8F0DA78C1B0E76">
    <w:name w:val="554407FA91EE480CBC8F0DA78C1B0E76"/>
    <w:rsid w:val="00992C8D"/>
  </w:style>
  <w:style w:type="paragraph" w:customStyle="1" w:styleId="E928FCE27BF04BFDB2870FFA3F5EC53E">
    <w:name w:val="E928FCE27BF04BFDB2870FFA3F5EC53E"/>
    <w:rsid w:val="00992C8D"/>
  </w:style>
  <w:style w:type="paragraph" w:customStyle="1" w:styleId="F863839DC9CE408E85F115146DAC43B5">
    <w:name w:val="F863839DC9CE408E85F115146DAC43B5"/>
    <w:rsid w:val="00992C8D"/>
  </w:style>
  <w:style w:type="paragraph" w:customStyle="1" w:styleId="2923FA28A39A4AD8A2B95C16F5293338">
    <w:name w:val="2923FA28A39A4AD8A2B95C16F5293338"/>
    <w:rsid w:val="00A907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7" ma:contentTypeDescription="Create a new document." ma:contentTypeScope="" ma:versionID="32fbe083feb71d56b365ae8e56459aac">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25832f8916b739d8078df0fb693b80e0"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4de58c8-9a67-494d-9e8a-3c1ef13c0c1d" xsi:nil="true"/>
    <SharedWithUsers xmlns="c1f34efe-2279-45b4-8e59-e2390baa73cd">
      <UserInfo>
        <DisplayName>Eleanor Law</DisplayName>
        <AccountId>297</AccountId>
        <AccountType/>
      </UserInfo>
      <UserInfo>
        <DisplayName>Bushra Jamil</DisplayName>
        <AccountId>18</AccountId>
        <AccountType/>
      </UserInfo>
      <UserInfo>
        <DisplayName>Paul Green</DisplayName>
        <AccountId>17</AccountId>
        <AccountType/>
      </UserInfo>
      <UserInfo>
        <DisplayName>Rebecca Cox</DisplayName>
        <AccountId>14</AccountId>
        <AccountType/>
      </UserInfo>
      <UserInfo>
        <DisplayName>Jasbir Jhas</DisplayName>
        <AccountId>13</AccountId>
        <AccountType/>
      </UserInfo>
      <UserInfo>
        <DisplayName>Esther Barrott</DisplayName>
        <AccountId>221</AccountId>
        <AccountType/>
      </UserInfo>
      <UserInfo>
        <DisplayName>Philip Clifford</DisplayName>
        <AccountId>15</AccountId>
        <AccountType/>
      </UserInfo>
    </SharedWithUsers>
  </documentManagement>
</p:properties>
</file>

<file path=customXml/itemProps1.xml><?xml version="1.0" encoding="utf-8"?>
<ds:datastoreItem xmlns:ds="http://schemas.openxmlformats.org/officeDocument/2006/customXml" ds:itemID="{50E11B97-8D3D-4777-9421-B246E77C5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5FBD6-A1CE-4593-BAA5-825262920464}">
  <ds:schemaRefs>
    <ds:schemaRef ds:uri="http://schemas.microsoft.com/sharepoint/v3/contenttype/forms"/>
  </ds:schemaRefs>
</ds:datastoreItem>
</file>

<file path=customXml/itemProps3.xml><?xml version="1.0" encoding="utf-8"?>
<ds:datastoreItem xmlns:ds="http://schemas.openxmlformats.org/officeDocument/2006/customXml" ds:itemID="{AD1168AB-AC44-412E-8477-9249171DD8DB}">
  <ds:schemaRefs>
    <ds:schemaRef ds:uri="http://schemas.microsoft.com/office/2006/metadata/properties"/>
    <ds:schemaRef ds:uri="http://schemas.microsoft.com/office/infopath/2007/PartnerControls"/>
    <ds:schemaRef ds:uri="84de58c8-9a67-494d-9e8a-3c1ef13c0c1d"/>
    <ds:schemaRef ds:uri="c1f34efe-2279-45b4-8e59-e2390baa73c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2237</Words>
  <Characters>12755</Characters>
  <Application>Microsoft Office Word</Application>
  <DocSecurity>0</DocSecurity>
  <Lines>106</Lines>
  <Paragraphs>29</Paragraphs>
  <ScaleCrop>false</ScaleCrop>
  <Company/>
  <LinksUpToDate>false</LinksUpToDate>
  <CharactersWithSpaces>14963</CharactersWithSpaces>
  <SharedDoc>false</SharedDoc>
  <HLinks>
    <vt:vector size="72" baseType="variant">
      <vt:variant>
        <vt:i4>4521993</vt:i4>
      </vt:variant>
      <vt:variant>
        <vt:i4>30</vt:i4>
      </vt:variant>
      <vt:variant>
        <vt:i4>0</vt:i4>
      </vt:variant>
      <vt:variant>
        <vt:i4>5</vt:i4>
      </vt:variant>
      <vt:variant>
        <vt:lpwstr>https://www.local.gov.uk/about/news/lga-responds-approval-councils-ukspf-investment-plans</vt:lpwstr>
      </vt:variant>
      <vt:variant>
        <vt:lpwstr/>
      </vt:variant>
      <vt:variant>
        <vt:i4>786454</vt:i4>
      </vt:variant>
      <vt:variant>
        <vt:i4>27</vt:i4>
      </vt:variant>
      <vt:variant>
        <vt:i4>0</vt:i4>
      </vt:variant>
      <vt:variant>
        <vt:i4>5</vt:i4>
      </vt:variant>
      <vt:variant>
        <vt:lpwstr>https://www.local.gov.uk/about/news/lga-councils-call-urgent-clarity-future-uk-shared-prosperity-fund</vt:lpwstr>
      </vt:variant>
      <vt:variant>
        <vt:lpwstr/>
      </vt:variant>
      <vt:variant>
        <vt:i4>6291554</vt:i4>
      </vt:variant>
      <vt:variant>
        <vt:i4>24</vt:i4>
      </vt:variant>
      <vt:variant>
        <vt:i4>0</vt:i4>
      </vt:variant>
      <vt:variant>
        <vt:i4>5</vt:i4>
      </vt:variant>
      <vt:variant>
        <vt:lpwstr>https://www.employment-studies.co.uk/commission</vt:lpwstr>
      </vt:variant>
      <vt:variant>
        <vt:lpwstr/>
      </vt:variant>
      <vt:variant>
        <vt:i4>7208996</vt:i4>
      </vt:variant>
      <vt:variant>
        <vt:i4>21</vt:i4>
      </vt:variant>
      <vt:variant>
        <vt:i4>0</vt:i4>
      </vt:variant>
      <vt:variant>
        <vt:i4>5</vt:i4>
      </vt:variant>
      <vt:variant>
        <vt:lpwstr>https://www.youthemployment.org.uk/appg-for-youth-employment-launches-new-inquiry-in-to-place-based-approaches-to-youth-employment/</vt:lpwstr>
      </vt:variant>
      <vt:variant>
        <vt:lpwstr/>
      </vt:variant>
      <vt:variant>
        <vt:i4>1507412</vt:i4>
      </vt:variant>
      <vt:variant>
        <vt:i4>18</vt:i4>
      </vt:variant>
      <vt:variant>
        <vt:i4>0</vt:i4>
      </vt:variant>
      <vt:variant>
        <vt:i4>5</vt:i4>
      </vt:variant>
      <vt:variant>
        <vt:lpwstr>https://appgyouthemployment.org/</vt:lpwstr>
      </vt:variant>
      <vt:variant>
        <vt:lpwstr/>
      </vt:variant>
      <vt:variant>
        <vt:i4>6750328</vt:i4>
      </vt:variant>
      <vt:variant>
        <vt:i4>15</vt:i4>
      </vt:variant>
      <vt:variant>
        <vt:i4>0</vt:i4>
      </vt:variant>
      <vt:variant>
        <vt:i4>5</vt:i4>
      </vt:variant>
      <vt:variant>
        <vt:lpwstr>https://www.local.gov.uk/parliament/briefings-and-responses/lga-submission-appg-youth-employment-committee-inquiry-how</vt:lpwstr>
      </vt:variant>
      <vt:variant>
        <vt:lpwstr/>
      </vt:variant>
      <vt:variant>
        <vt:i4>1441882</vt:i4>
      </vt:variant>
      <vt:variant>
        <vt:i4>12</vt:i4>
      </vt:variant>
      <vt:variant>
        <vt:i4>0</vt:i4>
      </vt:variant>
      <vt:variant>
        <vt:i4>5</vt:i4>
      </vt:variant>
      <vt:variant>
        <vt:lpwstr>https://committees.parliament.uk/writtenevidence/111632/pdf/</vt:lpwstr>
      </vt:variant>
      <vt:variant>
        <vt:lpwstr/>
      </vt:variant>
      <vt:variant>
        <vt:i4>3670066</vt:i4>
      </vt:variant>
      <vt:variant>
        <vt:i4>9</vt:i4>
      </vt:variant>
      <vt:variant>
        <vt:i4>0</vt:i4>
      </vt:variant>
      <vt:variant>
        <vt:i4>5</vt:i4>
      </vt:variant>
      <vt:variant>
        <vt:lpwstr>https://www.local.gov.uk/publications/work-local-unlocking-talent-level</vt:lpwstr>
      </vt:variant>
      <vt:variant>
        <vt:lpwstr/>
      </vt:variant>
      <vt:variant>
        <vt:i4>2621473</vt:i4>
      </vt:variant>
      <vt:variant>
        <vt:i4>6</vt:i4>
      </vt:variant>
      <vt:variant>
        <vt:i4>0</vt:i4>
      </vt:variant>
      <vt:variant>
        <vt:i4>5</vt:i4>
      </vt:variant>
      <vt:variant>
        <vt:lpwstr>https://www.local.gov.uk/about/campaigns/levelling/levelling-local-inquiry</vt:lpwstr>
      </vt:variant>
      <vt:variant>
        <vt:lpwstr/>
      </vt:variant>
      <vt:variant>
        <vt:i4>4980800</vt:i4>
      </vt:variant>
      <vt:variant>
        <vt:i4>3</vt:i4>
      </vt:variant>
      <vt:variant>
        <vt:i4>0</vt:i4>
      </vt:variant>
      <vt:variant>
        <vt:i4>5</vt:i4>
      </vt:variant>
      <vt:variant>
        <vt:lpwstr>https://www.local.gov.uk/topics/devolution/future-cities</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Craig</dc:creator>
  <cp:keywords/>
  <dc:description/>
  <cp:lastModifiedBy>Emma West</cp:lastModifiedBy>
  <cp:revision>6</cp:revision>
  <cp:lastPrinted>2023-05-10T15:29:00Z</cp:lastPrinted>
  <dcterms:created xsi:type="dcterms:W3CDTF">2023-05-17T16:06:00Z</dcterms:created>
  <dcterms:modified xsi:type="dcterms:W3CDTF">2023-05-30T20:20:00Z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ies>
</file>